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9C" w:rsidRPr="00B23DFA" w:rsidRDefault="0036449C" w:rsidP="003644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3DFA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 xml:space="preserve">    </w:t>
      </w:r>
      <w:r w:rsidRPr="00B23DFA">
        <w:rPr>
          <w:rFonts w:ascii="Times New Roman" w:hAnsi="Times New Roman"/>
          <w:sz w:val="24"/>
          <w:szCs w:val="24"/>
        </w:rPr>
        <w:t>Приложение№</w:t>
      </w:r>
      <w:r>
        <w:rPr>
          <w:rFonts w:ascii="Times New Roman" w:hAnsi="Times New Roman"/>
          <w:sz w:val="24"/>
          <w:szCs w:val="24"/>
        </w:rPr>
        <w:t>2</w:t>
      </w:r>
      <w:r w:rsidRPr="00B23DFA">
        <w:rPr>
          <w:rFonts w:ascii="Times New Roman" w:hAnsi="Times New Roman"/>
          <w:sz w:val="24"/>
          <w:szCs w:val="24"/>
        </w:rPr>
        <w:t xml:space="preserve"> </w:t>
      </w:r>
    </w:p>
    <w:p w:rsidR="0036449C" w:rsidRPr="00B23DFA" w:rsidRDefault="0036449C" w:rsidP="0036449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3DFA">
        <w:rPr>
          <w:rFonts w:ascii="Times New Roman" w:hAnsi="Times New Roman"/>
          <w:sz w:val="24"/>
          <w:szCs w:val="24"/>
        </w:rPr>
        <w:t>к постановлению президиума</w:t>
      </w:r>
    </w:p>
    <w:p w:rsidR="0036449C" w:rsidRPr="00B23DFA" w:rsidRDefault="0036449C" w:rsidP="0036449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3DFA">
        <w:rPr>
          <w:rFonts w:ascii="Times New Roman" w:hAnsi="Times New Roman"/>
          <w:sz w:val="24"/>
          <w:szCs w:val="24"/>
        </w:rPr>
        <w:t>ТООП образования г. Рубцовска и Рубцовского района</w:t>
      </w:r>
    </w:p>
    <w:p w:rsidR="0036449C" w:rsidRPr="00B23DFA" w:rsidRDefault="0036449C" w:rsidP="0036449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3DFA">
        <w:rPr>
          <w:rFonts w:ascii="Times New Roman" w:hAnsi="Times New Roman"/>
          <w:sz w:val="24"/>
          <w:szCs w:val="24"/>
        </w:rPr>
        <w:t>от 30.01.2023г. №19-09</w:t>
      </w:r>
    </w:p>
    <w:p w:rsidR="0036449C" w:rsidRPr="00B23DFA" w:rsidRDefault="0036449C" w:rsidP="0036449C">
      <w:pPr>
        <w:widowControl w:val="0"/>
        <w:suppressLineNumbers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en-US" w:bidi="en-US"/>
        </w:rPr>
      </w:pPr>
    </w:p>
    <w:p w:rsidR="0036449C" w:rsidRPr="00B23DFA" w:rsidRDefault="0036449C" w:rsidP="0036449C">
      <w:pPr>
        <w:widowControl w:val="0"/>
        <w:suppressLineNumbers/>
        <w:shd w:val="clear" w:color="auto" w:fill="FFFFFF"/>
        <w:suppressAutoHyphens/>
        <w:spacing w:after="0" w:line="240" w:lineRule="auto"/>
        <w:ind w:left="3540" w:firstLine="708"/>
        <w:jc w:val="right"/>
        <w:rPr>
          <w:rFonts w:ascii="Times New Roman" w:eastAsia="Lucida Sans Unicode" w:hAnsi="Times New Roman" w:cs="Tahoma"/>
          <w:sz w:val="24"/>
          <w:szCs w:val="24"/>
          <w:lang w:eastAsia="en-US" w:bidi="en-US"/>
        </w:rPr>
      </w:pPr>
      <w:r w:rsidRPr="00B23DFA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>УТВЕРЖДАЮ</w:t>
      </w:r>
    </w:p>
    <w:p w:rsidR="0036449C" w:rsidRPr="00B23DFA" w:rsidRDefault="0036449C" w:rsidP="0036449C">
      <w:pPr>
        <w:widowControl w:val="0"/>
        <w:suppressLineNumbers/>
        <w:shd w:val="clear" w:color="auto" w:fill="FFFFFF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4"/>
          <w:szCs w:val="24"/>
          <w:lang w:eastAsia="en-US" w:bidi="en-US"/>
        </w:rPr>
      </w:pPr>
      <w:r w:rsidRPr="00B23DFA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 xml:space="preserve">       </w:t>
      </w:r>
      <w:r w:rsidRPr="00B23DFA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ab/>
      </w:r>
      <w:r w:rsidRPr="00B23DFA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ab/>
      </w:r>
      <w:r w:rsidRPr="00B23DFA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ab/>
      </w:r>
      <w:r w:rsidRPr="00B23DFA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ab/>
      </w:r>
      <w:r w:rsidRPr="00B23DFA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ab/>
        <w:t xml:space="preserve">         </w:t>
      </w:r>
      <w:r w:rsidRPr="00B23DFA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ab/>
      </w:r>
      <w:r w:rsidRPr="00B23DFA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ab/>
        <w:t xml:space="preserve">      председатель ТООП образования </w:t>
      </w:r>
    </w:p>
    <w:p w:rsidR="0036449C" w:rsidRPr="00B23DFA" w:rsidRDefault="0036449C" w:rsidP="0036449C">
      <w:pPr>
        <w:widowControl w:val="0"/>
        <w:suppressLineNumbers/>
        <w:shd w:val="clear" w:color="auto" w:fill="FFFFFF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4"/>
          <w:szCs w:val="24"/>
          <w:lang w:eastAsia="en-US" w:bidi="en-US"/>
        </w:rPr>
      </w:pPr>
      <w:r w:rsidRPr="00B23DFA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>г. Рубцовска и Рубцовского района</w:t>
      </w:r>
    </w:p>
    <w:p w:rsidR="0036449C" w:rsidRPr="00B23DFA" w:rsidRDefault="0036449C" w:rsidP="0036449C">
      <w:pPr>
        <w:widowControl w:val="0"/>
        <w:suppressLineNumbers/>
        <w:shd w:val="clear" w:color="auto" w:fill="FFFFFF"/>
        <w:suppressAutoHyphens/>
        <w:spacing w:after="0" w:line="240" w:lineRule="auto"/>
        <w:ind w:left="4956" w:firstLine="708"/>
        <w:jc w:val="right"/>
        <w:rPr>
          <w:rFonts w:ascii="Times New Roman" w:eastAsia="Lucida Sans Unicode" w:hAnsi="Times New Roman" w:cs="Tahoma"/>
          <w:b/>
          <w:bCs/>
          <w:sz w:val="24"/>
          <w:szCs w:val="24"/>
          <w:lang w:eastAsia="en-US" w:bidi="en-US"/>
        </w:rPr>
      </w:pPr>
      <w:r w:rsidRPr="00B23DFA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>______________ И.Б. Попова</w:t>
      </w:r>
    </w:p>
    <w:p w:rsidR="0036449C" w:rsidRPr="004D4556" w:rsidRDefault="0036449C" w:rsidP="0036449C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4D4556">
        <w:rPr>
          <w:rFonts w:ascii="Times New Roman" w:hAnsi="Times New Roman"/>
          <w:sz w:val="24"/>
          <w:szCs w:val="24"/>
          <w:lang w:val="ru-RU"/>
        </w:rPr>
        <w:t>.</w:t>
      </w:r>
    </w:p>
    <w:p w:rsidR="00677379" w:rsidRPr="003830FA" w:rsidRDefault="0036449C" w:rsidP="00677379">
      <w:pPr>
        <w:widowControl w:val="0"/>
        <w:suppressLineNumbers/>
        <w:shd w:val="clear" w:color="auto" w:fill="FFFFFF"/>
        <w:suppressAutoHyphens/>
        <w:spacing w:after="0" w:line="240" w:lineRule="auto"/>
        <w:ind w:left="4956" w:firstLine="708"/>
        <w:jc w:val="right"/>
        <w:rPr>
          <w:rFonts w:ascii="Times New Roman" w:eastAsia="Lucida Sans Unicode" w:hAnsi="Times New Roman" w:cs="Tahoma"/>
          <w:b/>
          <w:bCs/>
          <w:sz w:val="24"/>
          <w:szCs w:val="24"/>
          <w:lang w:eastAsia="en-US" w:bidi="en-US"/>
        </w:rPr>
      </w:pPr>
      <w:r w:rsidRPr="001C41BF">
        <w:rPr>
          <w:rFonts w:ascii="Times New Roman" w:hAnsi="Times New Roman"/>
          <w:bCs/>
          <w:spacing w:val="-1"/>
          <w:sz w:val="28"/>
          <w:szCs w:val="28"/>
        </w:rPr>
        <w:t xml:space="preserve">             </w:t>
      </w:r>
      <w:r w:rsidR="00677379">
        <w:rPr>
          <w:rFonts w:ascii="Times New Roman" w:hAnsi="Times New Roman"/>
          <w:bCs/>
          <w:spacing w:val="-1"/>
          <w:sz w:val="28"/>
          <w:szCs w:val="28"/>
        </w:rPr>
        <w:t xml:space="preserve">   </w:t>
      </w:r>
      <w:r w:rsidR="00677379" w:rsidRPr="003830FA">
        <w:rPr>
          <w:rFonts w:ascii="Times New Roman" w:eastAsia="Lucida Sans Unicode" w:hAnsi="Times New Roman" w:cs="Tahoma"/>
          <w:b/>
          <w:bCs/>
          <w:sz w:val="24"/>
          <w:szCs w:val="24"/>
          <w:lang w:eastAsia="en-US" w:bidi="en-US"/>
        </w:rPr>
        <w:t>С изменениями и</w:t>
      </w:r>
      <w:r w:rsidR="00677379">
        <w:rPr>
          <w:rFonts w:ascii="Times New Roman" w:eastAsia="Lucida Sans Unicode" w:hAnsi="Times New Roman" w:cs="Tahoma"/>
          <w:b/>
          <w:bCs/>
          <w:sz w:val="24"/>
          <w:szCs w:val="24"/>
          <w:lang w:eastAsia="en-US" w:bidi="en-US"/>
        </w:rPr>
        <w:t xml:space="preserve"> </w:t>
      </w:r>
      <w:proofErr w:type="gramStart"/>
      <w:r w:rsidR="00677379" w:rsidRPr="003830FA">
        <w:rPr>
          <w:rFonts w:ascii="Times New Roman" w:eastAsia="Lucida Sans Unicode" w:hAnsi="Times New Roman" w:cs="Tahoma"/>
          <w:b/>
          <w:bCs/>
          <w:sz w:val="24"/>
          <w:szCs w:val="24"/>
          <w:lang w:eastAsia="en-US" w:bidi="en-US"/>
        </w:rPr>
        <w:t>дополнениями</w:t>
      </w:r>
      <w:proofErr w:type="gramEnd"/>
      <w:r w:rsidR="00677379" w:rsidRPr="003830FA">
        <w:rPr>
          <w:rFonts w:ascii="Times New Roman" w:eastAsia="Lucida Sans Unicode" w:hAnsi="Times New Roman" w:cs="Tahoma"/>
          <w:b/>
          <w:bCs/>
          <w:sz w:val="24"/>
          <w:szCs w:val="24"/>
          <w:lang w:eastAsia="en-US" w:bidi="en-US"/>
        </w:rPr>
        <w:t xml:space="preserve"> утвержденными с 26.06.2025 года</w:t>
      </w:r>
    </w:p>
    <w:p w:rsidR="00677379" w:rsidRPr="003830FA" w:rsidRDefault="00677379" w:rsidP="00677379">
      <w:pPr>
        <w:widowControl w:val="0"/>
        <w:suppressLineNumbers/>
        <w:shd w:val="clear" w:color="auto" w:fill="FFFFFF"/>
        <w:suppressAutoHyphens/>
        <w:spacing w:after="0" w:line="240" w:lineRule="auto"/>
        <w:ind w:left="4956" w:firstLine="708"/>
        <w:jc w:val="right"/>
        <w:rPr>
          <w:rFonts w:ascii="Times New Roman" w:eastAsia="Lucida Sans Unicode" w:hAnsi="Times New Roman" w:cs="Tahoma"/>
          <w:b/>
          <w:bCs/>
          <w:sz w:val="24"/>
          <w:szCs w:val="24"/>
          <w:lang w:eastAsia="en-US" w:bidi="en-US"/>
        </w:rPr>
      </w:pPr>
      <w:r w:rsidRPr="003830FA">
        <w:rPr>
          <w:rFonts w:ascii="Times New Roman" w:eastAsia="Lucida Sans Unicode" w:hAnsi="Times New Roman" w:cs="Tahoma"/>
          <w:b/>
          <w:bCs/>
          <w:sz w:val="24"/>
          <w:szCs w:val="24"/>
          <w:lang w:eastAsia="en-US" w:bidi="en-US"/>
        </w:rPr>
        <w:t xml:space="preserve">         Протокол №03-02 от 26.06.2025г.</w:t>
      </w:r>
    </w:p>
    <w:p w:rsidR="0036449C" w:rsidRPr="001C41BF" w:rsidRDefault="0036449C" w:rsidP="0036449C">
      <w:pPr>
        <w:shd w:val="clear" w:color="auto" w:fill="FFFFFF"/>
        <w:spacing w:after="0" w:line="322" w:lineRule="exact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36449C" w:rsidRDefault="0036449C" w:rsidP="0036449C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36449C" w:rsidRPr="00D3692B" w:rsidRDefault="0036449C" w:rsidP="0036449C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D3692B">
        <w:rPr>
          <w:rFonts w:ascii="Times New Roman" w:hAnsi="Times New Roman"/>
          <w:b/>
          <w:sz w:val="28"/>
          <w:szCs w:val="28"/>
        </w:rPr>
        <w:t>ПОЛОЖЕНИЕ</w:t>
      </w:r>
    </w:p>
    <w:p w:rsidR="0036449C" w:rsidRPr="00D3692B" w:rsidRDefault="0036449C" w:rsidP="0036449C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D3692B">
        <w:rPr>
          <w:rFonts w:ascii="Times New Roman" w:hAnsi="Times New Roman"/>
          <w:b/>
          <w:sz w:val="28"/>
          <w:szCs w:val="28"/>
        </w:rPr>
        <w:t>о премировании членов Профсоюза</w:t>
      </w:r>
    </w:p>
    <w:p w:rsidR="0036449C" w:rsidRPr="00D3692B" w:rsidRDefault="0036449C" w:rsidP="0036449C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D3692B">
        <w:rPr>
          <w:rFonts w:ascii="Times New Roman" w:hAnsi="Times New Roman"/>
          <w:b/>
          <w:sz w:val="28"/>
          <w:szCs w:val="28"/>
        </w:rPr>
        <w:t>Территориальной организацией Профессионального союза  работников народного образования и науки Российской Федерации  г. Рубцовска и Рубцовского района</w:t>
      </w:r>
    </w:p>
    <w:p w:rsidR="0036449C" w:rsidRPr="00D3692B" w:rsidRDefault="0036449C" w:rsidP="0036449C">
      <w:pPr>
        <w:pStyle w:val="a3"/>
        <w:tabs>
          <w:tab w:val="left" w:pos="0"/>
          <w:tab w:val="left" w:pos="6379"/>
        </w:tabs>
        <w:ind w:left="284" w:firstLine="709"/>
        <w:jc w:val="center"/>
        <w:rPr>
          <w:b/>
          <w:sz w:val="28"/>
          <w:szCs w:val="28"/>
        </w:rPr>
      </w:pPr>
    </w:p>
    <w:p w:rsidR="0036449C" w:rsidRPr="00D3692B" w:rsidRDefault="0036449C" w:rsidP="0036449C">
      <w:pPr>
        <w:pStyle w:val="a3"/>
        <w:tabs>
          <w:tab w:val="left" w:pos="0"/>
          <w:tab w:val="left" w:pos="6379"/>
        </w:tabs>
        <w:ind w:left="284" w:firstLine="709"/>
        <w:jc w:val="center"/>
        <w:rPr>
          <w:sz w:val="28"/>
          <w:szCs w:val="28"/>
        </w:rPr>
      </w:pPr>
      <w:r w:rsidRPr="00D3692B">
        <w:rPr>
          <w:b/>
          <w:sz w:val="28"/>
          <w:szCs w:val="28"/>
          <w:lang w:val="en-US"/>
        </w:rPr>
        <w:t>I</w:t>
      </w:r>
      <w:r w:rsidRPr="00D3692B">
        <w:rPr>
          <w:b/>
          <w:sz w:val="28"/>
          <w:szCs w:val="28"/>
        </w:rPr>
        <w:t>. Общие положения</w:t>
      </w:r>
    </w:p>
    <w:p w:rsidR="0036449C" w:rsidRPr="00C01A62" w:rsidRDefault="0036449C" w:rsidP="0036449C">
      <w:pPr>
        <w:pStyle w:val="a7"/>
        <w:tabs>
          <w:tab w:val="left" w:pos="0"/>
          <w:tab w:val="left" w:pos="6379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3692B">
        <w:rPr>
          <w:rFonts w:ascii="Times New Roman" w:hAnsi="Times New Roman"/>
          <w:sz w:val="28"/>
          <w:szCs w:val="28"/>
        </w:rPr>
        <w:t>1. Настоящее Положение разработано в соответствии с Федеральным законом «О профессиональных союзах, их правах и гарантиях деятельности»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3692B">
        <w:rPr>
          <w:rFonts w:ascii="Times New Roman" w:hAnsi="Times New Roman"/>
          <w:sz w:val="28"/>
          <w:szCs w:val="28"/>
        </w:rPr>
        <w:t>Уставом Профессионального союза работников народного образования и науки Российской Федерац</w:t>
      </w:r>
      <w:r w:rsidRPr="00C01A62">
        <w:rPr>
          <w:rFonts w:ascii="Times New Roman" w:hAnsi="Times New Roman"/>
          <w:sz w:val="28"/>
          <w:szCs w:val="28"/>
        </w:rPr>
        <w:t>ии (далее - Устав Профсоюза)</w:t>
      </w:r>
      <w:r>
        <w:rPr>
          <w:rFonts w:ascii="Times New Roman" w:hAnsi="Times New Roman"/>
          <w:sz w:val="28"/>
          <w:szCs w:val="28"/>
        </w:rPr>
        <w:t>,</w:t>
      </w:r>
      <w:r w:rsidRPr="00BC3966">
        <w:rPr>
          <w:rFonts w:ascii="Times New Roman" w:hAnsi="Times New Roman"/>
          <w:sz w:val="28"/>
          <w:szCs w:val="28"/>
        </w:rPr>
        <w:t xml:space="preserve"> </w:t>
      </w:r>
      <w:r w:rsidRPr="00D3692B">
        <w:rPr>
          <w:rFonts w:ascii="Times New Roman" w:hAnsi="Times New Roman"/>
          <w:sz w:val="28"/>
          <w:szCs w:val="28"/>
        </w:rPr>
        <w:t>другими федеральными законами и иными нормативными правовыми актами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36449C" w:rsidRDefault="0036449C" w:rsidP="0036449C">
      <w:pPr>
        <w:pStyle w:val="a7"/>
        <w:tabs>
          <w:tab w:val="left" w:pos="0"/>
          <w:tab w:val="left" w:pos="6379"/>
        </w:tabs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C01A62">
        <w:rPr>
          <w:rFonts w:ascii="Times New Roman" w:hAnsi="Times New Roman"/>
          <w:sz w:val="28"/>
          <w:szCs w:val="28"/>
        </w:rPr>
        <w:t>2. Настоящее Положение определяет порядок и размер поощрения членов Профсоюза Территориальной организацией Профессионального союза  работников народного образования и науки Российской Федерации  г. Рубцовска и Рубцовского района (далее - ТООП образования г. Рубцовска и Рубцовского района)</w:t>
      </w:r>
      <w:r w:rsidRPr="00C01A62">
        <w:t xml:space="preserve"> </w:t>
      </w:r>
      <w:r w:rsidRPr="00C01A62">
        <w:rPr>
          <w:rFonts w:ascii="Times New Roman" w:hAnsi="Times New Roman"/>
          <w:sz w:val="28"/>
          <w:szCs w:val="28"/>
        </w:rPr>
        <w:t>з</w:t>
      </w:r>
      <w:r w:rsidRPr="002174EE">
        <w:rPr>
          <w:rFonts w:ascii="Times New Roman" w:hAnsi="Times New Roman"/>
          <w:sz w:val="28"/>
          <w:szCs w:val="28"/>
        </w:rPr>
        <w:t xml:space="preserve">а активное участие </w:t>
      </w:r>
      <w:r w:rsidRPr="00C36380">
        <w:rPr>
          <w:rFonts w:ascii="Times New Roman" w:hAnsi="Times New Roman"/>
          <w:sz w:val="28"/>
          <w:szCs w:val="28"/>
        </w:rPr>
        <w:t>в деятельности Профсоюза</w:t>
      </w:r>
      <w:r>
        <w:rPr>
          <w:rFonts w:ascii="Times New Roman" w:hAnsi="Times New Roman"/>
          <w:sz w:val="28"/>
          <w:szCs w:val="28"/>
        </w:rPr>
        <w:t>.</w:t>
      </w:r>
      <w:r w:rsidRPr="00C36380">
        <w:rPr>
          <w:rFonts w:ascii="Times New Roman" w:hAnsi="Times New Roman"/>
          <w:sz w:val="28"/>
          <w:szCs w:val="28"/>
        </w:rPr>
        <w:t xml:space="preserve"> </w:t>
      </w:r>
    </w:p>
    <w:p w:rsidR="0036449C" w:rsidRPr="00C01A62" w:rsidRDefault="0036449C" w:rsidP="0036449C">
      <w:pPr>
        <w:pStyle w:val="a7"/>
        <w:tabs>
          <w:tab w:val="left" w:pos="0"/>
          <w:tab w:val="left" w:pos="6379"/>
        </w:tabs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3692B">
        <w:rPr>
          <w:rFonts w:ascii="Times New Roman" w:hAnsi="Times New Roman"/>
          <w:sz w:val="28"/>
          <w:szCs w:val="28"/>
        </w:rPr>
        <w:t>3.</w:t>
      </w:r>
      <w:r w:rsidRPr="00D3692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3692B">
        <w:rPr>
          <w:rFonts w:ascii="Times New Roman" w:hAnsi="Times New Roman"/>
          <w:sz w:val="28"/>
          <w:szCs w:val="28"/>
        </w:rPr>
        <w:t>Размер премии определя</w:t>
      </w:r>
      <w:r>
        <w:rPr>
          <w:rFonts w:ascii="Times New Roman" w:hAnsi="Times New Roman"/>
          <w:sz w:val="28"/>
          <w:szCs w:val="28"/>
        </w:rPr>
        <w:t>е</w:t>
      </w:r>
      <w:r w:rsidRPr="00D3692B">
        <w:rPr>
          <w:rFonts w:ascii="Times New Roman" w:hAnsi="Times New Roman"/>
          <w:sz w:val="28"/>
          <w:szCs w:val="28"/>
        </w:rPr>
        <w:t xml:space="preserve">тся в зависимости от результатов </w:t>
      </w:r>
      <w:r>
        <w:rPr>
          <w:rFonts w:ascii="Times New Roman" w:hAnsi="Times New Roman"/>
          <w:sz w:val="28"/>
          <w:szCs w:val="28"/>
        </w:rPr>
        <w:t xml:space="preserve">профсоюзной </w:t>
      </w:r>
      <w:r w:rsidRPr="00D3692B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3692B">
        <w:rPr>
          <w:rFonts w:ascii="Times New Roman" w:hAnsi="Times New Roman"/>
          <w:sz w:val="28"/>
          <w:szCs w:val="28"/>
        </w:rPr>
        <w:t>вида п</w:t>
      </w:r>
      <w:r>
        <w:rPr>
          <w:rFonts w:ascii="Times New Roman" w:hAnsi="Times New Roman"/>
          <w:sz w:val="28"/>
          <w:szCs w:val="28"/>
        </w:rPr>
        <w:t>оощрения,</w:t>
      </w:r>
      <w:r w:rsidRPr="00D369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D3692B">
        <w:rPr>
          <w:rFonts w:ascii="Times New Roman" w:hAnsi="Times New Roman"/>
          <w:sz w:val="28"/>
          <w:szCs w:val="28"/>
        </w:rPr>
        <w:t>представлению председател</w:t>
      </w:r>
      <w:r>
        <w:rPr>
          <w:rFonts w:ascii="Times New Roman" w:hAnsi="Times New Roman"/>
          <w:sz w:val="28"/>
          <w:szCs w:val="28"/>
        </w:rPr>
        <w:t xml:space="preserve">ем первичной профсоюзной </w:t>
      </w:r>
      <w:r w:rsidRPr="00C01A62">
        <w:rPr>
          <w:rFonts w:ascii="Times New Roman" w:hAnsi="Times New Roman"/>
          <w:sz w:val="28"/>
          <w:szCs w:val="28"/>
        </w:rPr>
        <w:t xml:space="preserve">организации оформленных документов (выписка из протокола профкома, заявление, ходатайство) и осуществляется исходя из финансового состояния </w:t>
      </w:r>
      <w:r>
        <w:rPr>
          <w:rFonts w:ascii="Times New Roman" w:hAnsi="Times New Roman"/>
          <w:sz w:val="28"/>
          <w:szCs w:val="28"/>
        </w:rPr>
        <w:t xml:space="preserve">профсоюзной </w:t>
      </w:r>
      <w:r w:rsidRPr="00C01A62">
        <w:rPr>
          <w:rFonts w:ascii="Times New Roman" w:hAnsi="Times New Roman"/>
          <w:sz w:val="28"/>
          <w:szCs w:val="28"/>
        </w:rPr>
        <w:t>организации</w:t>
      </w:r>
      <w:r w:rsidRPr="00C36380">
        <w:rPr>
          <w:rFonts w:ascii="Times New Roman" w:hAnsi="Times New Roman"/>
          <w:sz w:val="28"/>
          <w:szCs w:val="28"/>
        </w:rPr>
        <w:t>.</w:t>
      </w:r>
    </w:p>
    <w:p w:rsidR="0036449C" w:rsidRPr="001B5036" w:rsidRDefault="0036449C" w:rsidP="0036449C">
      <w:pPr>
        <w:pStyle w:val="a7"/>
        <w:tabs>
          <w:tab w:val="left" w:pos="0"/>
          <w:tab w:val="left" w:pos="6379"/>
        </w:tabs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3692B">
        <w:rPr>
          <w:rFonts w:ascii="Times New Roman" w:hAnsi="Times New Roman"/>
          <w:sz w:val="28"/>
          <w:szCs w:val="28"/>
        </w:rPr>
        <w:t xml:space="preserve">4. </w:t>
      </w:r>
      <w:r w:rsidRPr="00C01A62">
        <w:rPr>
          <w:rFonts w:ascii="Times New Roman" w:hAnsi="Times New Roman"/>
          <w:sz w:val="28"/>
          <w:szCs w:val="28"/>
          <w:lang w:eastAsia="en-US"/>
        </w:rPr>
        <w:t xml:space="preserve">В настоящем Положении под премированием следует понимать выдачу членам Профсоюза ТООП образования г. Рубцовска и Рубцовского района денежной премии, ценного подарка, поощрение путевкой </w:t>
      </w:r>
      <w:r>
        <w:rPr>
          <w:rFonts w:ascii="Times New Roman" w:hAnsi="Times New Roman"/>
          <w:sz w:val="28"/>
          <w:szCs w:val="28"/>
          <w:lang w:eastAsia="en-US"/>
        </w:rPr>
        <w:t>на санаторно-курортное лечение и оздоровление.</w:t>
      </w:r>
    </w:p>
    <w:p w:rsidR="0036449C" w:rsidRDefault="0036449C" w:rsidP="0036449C">
      <w:pPr>
        <w:pStyle w:val="a7"/>
        <w:tabs>
          <w:tab w:val="left" w:pos="0"/>
          <w:tab w:val="left" w:pos="6379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2B">
        <w:rPr>
          <w:rFonts w:ascii="Times New Roman" w:hAnsi="Times New Roman"/>
          <w:sz w:val="28"/>
          <w:szCs w:val="28"/>
        </w:rPr>
        <w:t xml:space="preserve">5.  </w:t>
      </w:r>
      <w:r w:rsidRPr="00D3692B">
        <w:rPr>
          <w:rFonts w:ascii="Times New Roman" w:hAnsi="Times New Roman" w:cs="Times New Roman"/>
          <w:sz w:val="28"/>
          <w:szCs w:val="28"/>
        </w:rPr>
        <w:t xml:space="preserve">Члены Профсоюза </w:t>
      </w:r>
      <w:r w:rsidRPr="00D3692B">
        <w:rPr>
          <w:rFonts w:ascii="Times New Roman" w:hAnsi="Times New Roman"/>
          <w:sz w:val="28"/>
          <w:szCs w:val="28"/>
        </w:rPr>
        <w:t xml:space="preserve">ТООП образования г. Рубцовска и Рубцовского района </w:t>
      </w:r>
      <w:r w:rsidRPr="00D3692B">
        <w:rPr>
          <w:rFonts w:ascii="Times New Roman" w:hAnsi="Times New Roman" w:cs="Times New Roman"/>
          <w:sz w:val="28"/>
          <w:szCs w:val="28"/>
        </w:rPr>
        <w:t xml:space="preserve">могут отмечаться следующими видами поощрений: </w:t>
      </w:r>
    </w:p>
    <w:p w:rsidR="0036449C" w:rsidRPr="00D3692B" w:rsidRDefault="0036449C" w:rsidP="0036449C">
      <w:pPr>
        <w:pStyle w:val="a7"/>
        <w:tabs>
          <w:tab w:val="left" w:pos="0"/>
          <w:tab w:val="left" w:pos="6379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2B">
        <w:rPr>
          <w:rFonts w:ascii="Times New Roman" w:hAnsi="Times New Roman" w:cs="Times New Roman"/>
          <w:sz w:val="28"/>
          <w:szCs w:val="28"/>
        </w:rPr>
        <w:t xml:space="preserve">5.1. объявление благодарности (Благодарность </w:t>
      </w:r>
      <w:r w:rsidRPr="00D3692B">
        <w:rPr>
          <w:rFonts w:ascii="Times New Roman" w:hAnsi="Times New Roman"/>
          <w:sz w:val="28"/>
          <w:szCs w:val="28"/>
        </w:rPr>
        <w:t>ТООП образования г. Рубцовска и Рубцовского района</w:t>
      </w:r>
      <w:r w:rsidRPr="00D3692B">
        <w:rPr>
          <w:rFonts w:ascii="Times New Roman" w:hAnsi="Times New Roman" w:cs="Times New Roman"/>
          <w:sz w:val="28"/>
          <w:szCs w:val="28"/>
        </w:rPr>
        <w:t>, Благодарственное письмо</w:t>
      </w:r>
      <w:r w:rsidRPr="00D3692B">
        <w:rPr>
          <w:sz w:val="28"/>
          <w:szCs w:val="28"/>
        </w:rPr>
        <w:t xml:space="preserve"> </w:t>
      </w:r>
      <w:r w:rsidRPr="00D3692B">
        <w:rPr>
          <w:rFonts w:ascii="Times New Roman" w:hAnsi="Times New Roman"/>
          <w:sz w:val="28"/>
          <w:szCs w:val="28"/>
        </w:rPr>
        <w:t>ТООП образования г. Рубцовска и Рубцовского района</w:t>
      </w:r>
      <w:r w:rsidRPr="00D3692B">
        <w:rPr>
          <w:rFonts w:ascii="Times New Roman" w:hAnsi="Times New Roman" w:cs="Times New Roman"/>
          <w:sz w:val="28"/>
          <w:szCs w:val="28"/>
        </w:rPr>
        <w:t>)</w:t>
      </w:r>
    </w:p>
    <w:p w:rsidR="0036449C" w:rsidRPr="00D3692B" w:rsidRDefault="0036449C" w:rsidP="0036449C">
      <w:pPr>
        <w:pStyle w:val="a7"/>
        <w:tabs>
          <w:tab w:val="left" w:pos="0"/>
          <w:tab w:val="left" w:pos="6379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2B">
        <w:rPr>
          <w:rFonts w:ascii="Times New Roman" w:hAnsi="Times New Roman" w:cs="Times New Roman"/>
          <w:sz w:val="28"/>
          <w:szCs w:val="28"/>
        </w:rPr>
        <w:t>5.2. премирование</w:t>
      </w:r>
    </w:p>
    <w:p w:rsidR="0036449C" w:rsidRPr="00D3692B" w:rsidRDefault="0036449C" w:rsidP="0036449C">
      <w:pPr>
        <w:pStyle w:val="a7"/>
        <w:tabs>
          <w:tab w:val="left" w:pos="0"/>
          <w:tab w:val="left" w:pos="6379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2B">
        <w:rPr>
          <w:rFonts w:ascii="Times New Roman" w:hAnsi="Times New Roman" w:cs="Times New Roman"/>
          <w:sz w:val="28"/>
          <w:szCs w:val="28"/>
        </w:rPr>
        <w:t>5.3. награждение ценным подарком</w:t>
      </w:r>
    </w:p>
    <w:p w:rsidR="0036449C" w:rsidRPr="00D3692B" w:rsidRDefault="0036449C" w:rsidP="0036449C">
      <w:pPr>
        <w:pStyle w:val="a7"/>
        <w:tabs>
          <w:tab w:val="left" w:pos="0"/>
          <w:tab w:val="left" w:pos="1418"/>
          <w:tab w:val="left" w:pos="6379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2B">
        <w:rPr>
          <w:rFonts w:ascii="Times New Roman" w:hAnsi="Times New Roman" w:cs="Times New Roman"/>
          <w:sz w:val="28"/>
          <w:szCs w:val="28"/>
        </w:rPr>
        <w:t>5.4. награждение Почетной грамотой</w:t>
      </w:r>
      <w:r w:rsidRPr="00D3692B">
        <w:rPr>
          <w:sz w:val="28"/>
          <w:szCs w:val="28"/>
        </w:rPr>
        <w:t xml:space="preserve"> </w:t>
      </w:r>
      <w:r w:rsidRPr="00D3692B">
        <w:rPr>
          <w:rFonts w:ascii="Times New Roman" w:hAnsi="Times New Roman"/>
          <w:sz w:val="28"/>
          <w:szCs w:val="28"/>
        </w:rPr>
        <w:t xml:space="preserve">ТООП образования г. Рубцовска и Рубцовского района </w:t>
      </w:r>
      <w:r w:rsidRPr="00D3692B">
        <w:rPr>
          <w:rFonts w:ascii="Times New Roman" w:hAnsi="Times New Roman" w:cs="Times New Roman"/>
          <w:sz w:val="28"/>
          <w:szCs w:val="28"/>
        </w:rPr>
        <w:t>и другими знаками отличия в Профсоюзе</w:t>
      </w:r>
    </w:p>
    <w:p w:rsidR="0036449C" w:rsidRPr="00D3692B" w:rsidRDefault="0036449C" w:rsidP="0036449C">
      <w:pPr>
        <w:pStyle w:val="a7"/>
        <w:tabs>
          <w:tab w:val="left" w:pos="0"/>
          <w:tab w:val="left" w:pos="6379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2B">
        <w:rPr>
          <w:rFonts w:ascii="Times New Roman" w:hAnsi="Times New Roman" w:cs="Times New Roman"/>
          <w:sz w:val="28"/>
          <w:szCs w:val="28"/>
        </w:rPr>
        <w:t>5.5. иные поощрения.</w:t>
      </w:r>
    </w:p>
    <w:p w:rsidR="0036449C" w:rsidRPr="00D3692B" w:rsidRDefault="0036449C" w:rsidP="0036449C">
      <w:pPr>
        <w:pStyle w:val="a7"/>
        <w:tabs>
          <w:tab w:val="left" w:pos="0"/>
          <w:tab w:val="left" w:pos="6379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2B">
        <w:rPr>
          <w:rFonts w:ascii="Times New Roman" w:hAnsi="Times New Roman"/>
          <w:sz w:val="28"/>
          <w:szCs w:val="28"/>
        </w:rPr>
        <w:t xml:space="preserve">6. Основными показателями для премирования членов Профсоюза ТООП образования г. Рубцовска и Рубцовского района являются своевременное и качественное </w:t>
      </w:r>
      <w:r w:rsidRPr="00D3692B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 xml:space="preserve">уставных </w:t>
      </w:r>
      <w:r w:rsidRPr="00D3692B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3692B">
        <w:rPr>
          <w:rFonts w:ascii="Times New Roman" w:hAnsi="Times New Roman" w:cs="Times New Roman"/>
          <w:sz w:val="28"/>
          <w:szCs w:val="28"/>
        </w:rPr>
        <w:t>, поручений от профкома, добросовестное  отношение  к выполнению поручений.</w:t>
      </w:r>
    </w:p>
    <w:p w:rsidR="0036449C" w:rsidRPr="00D3692B" w:rsidRDefault="0036449C" w:rsidP="0036449C">
      <w:pPr>
        <w:tabs>
          <w:tab w:val="left" w:pos="0"/>
          <w:tab w:val="num" w:pos="426"/>
          <w:tab w:val="left" w:pos="1134"/>
        </w:tabs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3692B">
        <w:rPr>
          <w:rFonts w:ascii="Times New Roman" w:hAnsi="Times New Roman"/>
          <w:b/>
          <w:sz w:val="28"/>
          <w:szCs w:val="28"/>
        </w:rPr>
        <w:tab/>
      </w:r>
    </w:p>
    <w:p w:rsidR="0036449C" w:rsidRPr="00D3692B" w:rsidRDefault="0036449C" w:rsidP="0036449C">
      <w:pPr>
        <w:tabs>
          <w:tab w:val="left" w:pos="0"/>
          <w:tab w:val="num" w:pos="426"/>
          <w:tab w:val="left" w:pos="1134"/>
        </w:tabs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3692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3692B">
        <w:rPr>
          <w:rFonts w:ascii="Times New Roman" w:hAnsi="Times New Roman"/>
          <w:b/>
          <w:sz w:val="28"/>
          <w:szCs w:val="28"/>
        </w:rPr>
        <w:t>. Порядок и размер премирования членов Профсоюза</w:t>
      </w:r>
    </w:p>
    <w:p w:rsidR="0036449C" w:rsidRDefault="0036449C" w:rsidP="0036449C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</w:p>
    <w:p w:rsidR="0036449C" w:rsidRDefault="0036449C" w:rsidP="0036449C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6E7318">
        <w:rPr>
          <w:rFonts w:ascii="Times New Roman" w:hAnsi="Times New Roman"/>
          <w:sz w:val="28"/>
          <w:szCs w:val="28"/>
        </w:rPr>
        <w:t xml:space="preserve">1. Премирование членов Профсоюза, профсоюзных активистов производится не чаще одного раза в квартал на основании выписки из решения президиума ТООП образования г. Рубцовска и Рубцовского района и составляет от 300 до 10 000 рублей, исходя из финансовых средств утвержденных Сметой доходов и расходов. </w:t>
      </w:r>
    </w:p>
    <w:p w:rsidR="0036449C" w:rsidRDefault="0036449C" w:rsidP="0036449C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284" w:firstLine="425"/>
        <w:jc w:val="both"/>
      </w:pPr>
      <w:r>
        <w:rPr>
          <w:rFonts w:ascii="Times New Roman" w:hAnsi="Times New Roman"/>
          <w:sz w:val="28"/>
          <w:szCs w:val="28"/>
        </w:rPr>
        <w:t>2</w:t>
      </w:r>
      <w:r w:rsidRPr="006E7318">
        <w:rPr>
          <w:rFonts w:ascii="Times New Roman" w:hAnsi="Times New Roman"/>
          <w:sz w:val="28"/>
          <w:szCs w:val="28"/>
        </w:rPr>
        <w:t>. Решения президиума ТООП образования г. Рубцовска и Рубцовского района о премировании членов Профсоюза могут приниматься как на плановых, так и внеочередных заседаниях в течени</w:t>
      </w:r>
      <w:proofErr w:type="gramStart"/>
      <w:r w:rsidRPr="006E7318">
        <w:rPr>
          <w:rFonts w:ascii="Times New Roman" w:hAnsi="Times New Roman"/>
          <w:sz w:val="28"/>
          <w:szCs w:val="28"/>
        </w:rPr>
        <w:t>и</w:t>
      </w:r>
      <w:proofErr w:type="gramEnd"/>
      <w:r w:rsidRPr="006E7318">
        <w:rPr>
          <w:rFonts w:ascii="Times New Roman" w:hAnsi="Times New Roman"/>
          <w:sz w:val="28"/>
          <w:szCs w:val="28"/>
        </w:rPr>
        <w:t xml:space="preserve"> каждого финансового года.</w:t>
      </w:r>
      <w:r w:rsidRPr="006E7318">
        <w:t xml:space="preserve"> </w:t>
      </w:r>
    </w:p>
    <w:p w:rsidR="0036449C" w:rsidRDefault="0036449C" w:rsidP="0036449C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6E731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E7318">
        <w:rPr>
          <w:rFonts w:ascii="Times New Roman" w:hAnsi="Times New Roman"/>
          <w:sz w:val="28"/>
          <w:szCs w:val="28"/>
        </w:rPr>
        <w:t>Премия выделяется члену Профсоюза с учетом профсоюзного стажа, степени активности в профсоюзной деятельности, качественное и оперативное выполнение уставных задач, особо важных заданий или срочных поручений, действий, приносящих авторитет и единство Профсоюзу в следующих случаях:</w:t>
      </w:r>
      <w:proofErr w:type="gramEnd"/>
    </w:p>
    <w:p w:rsidR="0036449C" w:rsidRPr="008C12F8" w:rsidRDefault="0036449C" w:rsidP="0036449C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8C12F8">
        <w:rPr>
          <w:rFonts w:ascii="Times New Roman" w:hAnsi="Times New Roman"/>
          <w:sz w:val="28"/>
          <w:szCs w:val="28"/>
        </w:rPr>
        <w:t>в связи с юбилейными датами</w:t>
      </w:r>
      <w:r w:rsidRPr="003C6A5C">
        <w:t xml:space="preserve"> </w:t>
      </w:r>
      <w:r w:rsidRPr="003C6A5C">
        <w:rPr>
          <w:rFonts w:ascii="Times New Roman" w:hAnsi="Times New Roman"/>
          <w:sz w:val="28"/>
          <w:szCs w:val="28"/>
        </w:rPr>
        <w:t xml:space="preserve">в размере от 300 до </w:t>
      </w:r>
      <w:r>
        <w:rPr>
          <w:rFonts w:ascii="Times New Roman" w:hAnsi="Times New Roman"/>
          <w:sz w:val="28"/>
          <w:szCs w:val="28"/>
        </w:rPr>
        <w:t>4</w:t>
      </w:r>
      <w:r w:rsidRPr="003C6A5C">
        <w:rPr>
          <w:rFonts w:ascii="Times New Roman" w:hAnsi="Times New Roman"/>
          <w:sz w:val="28"/>
          <w:szCs w:val="28"/>
        </w:rPr>
        <w:t xml:space="preserve"> 000 рублей;</w:t>
      </w:r>
    </w:p>
    <w:p w:rsidR="0036449C" w:rsidRPr="008C12F8" w:rsidRDefault="0036449C" w:rsidP="0036449C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C12F8">
        <w:rPr>
          <w:rFonts w:ascii="Times New Roman" w:hAnsi="Times New Roman"/>
          <w:sz w:val="28"/>
          <w:szCs w:val="28"/>
        </w:rPr>
        <w:t xml:space="preserve">- для юридических лиц и памятных событий (организаций, учреждений, и т.п.) - каждые 10 лет существования организации или с момента памятного события, а также 25, 75 </w:t>
      </w:r>
      <w:r>
        <w:rPr>
          <w:rFonts w:ascii="Times New Roman" w:hAnsi="Times New Roman"/>
          <w:sz w:val="28"/>
          <w:szCs w:val="28"/>
        </w:rPr>
        <w:t xml:space="preserve">лет </w:t>
      </w:r>
      <w:r w:rsidRPr="008C12F8">
        <w:rPr>
          <w:rFonts w:ascii="Times New Roman" w:hAnsi="Times New Roman"/>
          <w:sz w:val="28"/>
          <w:szCs w:val="28"/>
        </w:rPr>
        <w:t xml:space="preserve">и далее – каждые четверть века;  </w:t>
      </w:r>
    </w:p>
    <w:p w:rsidR="0036449C" w:rsidRDefault="0036449C" w:rsidP="0036449C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C12F8">
        <w:rPr>
          <w:rFonts w:ascii="Times New Roman" w:hAnsi="Times New Roman"/>
          <w:sz w:val="28"/>
          <w:szCs w:val="28"/>
        </w:rPr>
        <w:t>- для физических лиц (</w:t>
      </w:r>
      <w:r>
        <w:rPr>
          <w:rFonts w:ascii="Times New Roman" w:hAnsi="Times New Roman"/>
          <w:sz w:val="28"/>
          <w:szCs w:val="28"/>
        </w:rPr>
        <w:t>членов Профсоюза</w:t>
      </w:r>
      <w:r w:rsidRPr="008C12F8">
        <w:rPr>
          <w:rFonts w:ascii="Times New Roman" w:hAnsi="Times New Roman"/>
          <w:sz w:val="28"/>
          <w:szCs w:val="28"/>
        </w:rPr>
        <w:t>) – 50</w:t>
      </w:r>
      <w:r>
        <w:rPr>
          <w:rFonts w:ascii="Times New Roman" w:hAnsi="Times New Roman"/>
          <w:sz w:val="28"/>
          <w:szCs w:val="28"/>
        </w:rPr>
        <w:t xml:space="preserve"> лет</w:t>
      </w:r>
      <w:r w:rsidRPr="008C12F8">
        <w:rPr>
          <w:rFonts w:ascii="Times New Roman" w:hAnsi="Times New Roman"/>
          <w:sz w:val="28"/>
          <w:szCs w:val="28"/>
        </w:rPr>
        <w:t xml:space="preserve"> и далее – каждые пять лет жизни.</w:t>
      </w:r>
    </w:p>
    <w:p w:rsidR="0036449C" w:rsidRDefault="0036449C" w:rsidP="0036449C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3692B">
        <w:rPr>
          <w:rFonts w:ascii="Times New Roman" w:hAnsi="Times New Roman"/>
          <w:sz w:val="28"/>
          <w:szCs w:val="28"/>
        </w:rPr>
        <w:t>.2. за развитие социального партнерства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3692B">
        <w:rPr>
          <w:rFonts w:ascii="Times New Roman" w:hAnsi="Times New Roman"/>
          <w:sz w:val="28"/>
          <w:szCs w:val="28"/>
        </w:rPr>
        <w:t xml:space="preserve">активное сотрудничество с Профсоюзом в размере от 300 до </w:t>
      </w:r>
      <w:r>
        <w:rPr>
          <w:rFonts w:ascii="Times New Roman" w:hAnsi="Times New Roman"/>
          <w:sz w:val="28"/>
          <w:szCs w:val="28"/>
        </w:rPr>
        <w:t>5</w:t>
      </w:r>
      <w:r w:rsidRPr="00D3692B">
        <w:rPr>
          <w:rFonts w:ascii="Times New Roman" w:hAnsi="Times New Roman"/>
          <w:sz w:val="28"/>
          <w:szCs w:val="28"/>
        </w:rPr>
        <w:t xml:space="preserve"> 000 рублей;</w:t>
      </w:r>
    </w:p>
    <w:p w:rsidR="00677379" w:rsidRDefault="00677379" w:rsidP="0036449C">
      <w:pPr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677379">
        <w:rPr>
          <w:rFonts w:ascii="Times New Roman" w:hAnsi="Times New Roman"/>
          <w:sz w:val="28"/>
          <w:szCs w:val="28"/>
        </w:rPr>
        <w:t>3.3.</w:t>
      </w:r>
      <w:r w:rsidRPr="00677379">
        <w:rPr>
          <w:rFonts w:ascii="Times New Roman" w:hAnsi="Times New Roman"/>
          <w:sz w:val="28"/>
          <w:szCs w:val="28"/>
        </w:rPr>
        <w:tab/>
        <w:t xml:space="preserve">за  многолетний профсоюзный стаж с учетом активности и заслуг члена Профсоюза (30 лет и более), занесения профсоюзных активистов в «Галерею Почета» ТООП образования г. Рубцовска и Рубцовского района в размере - 1000 рублей; </w:t>
      </w:r>
    </w:p>
    <w:p w:rsidR="0036449C" w:rsidRPr="00C220D8" w:rsidRDefault="0036449C" w:rsidP="0036449C">
      <w:pPr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220D8">
        <w:rPr>
          <w:rFonts w:ascii="Times New Roman" w:hAnsi="Times New Roman"/>
          <w:sz w:val="28"/>
          <w:szCs w:val="28"/>
        </w:rPr>
        <w:t xml:space="preserve">3.4. к профессиональным и государственным праздникам (1 Мая, День учителя, Международный женский день, День защитника отечества, День воспитателя и дошкольного работника, Новый год, День Бухгалтера, День профсоюзного активиста и др.) в размере от </w:t>
      </w:r>
      <w:r>
        <w:rPr>
          <w:rFonts w:ascii="Times New Roman" w:hAnsi="Times New Roman"/>
          <w:sz w:val="28"/>
          <w:szCs w:val="28"/>
        </w:rPr>
        <w:t>3</w:t>
      </w:r>
      <w:r w:rsidRPr="00C220D8">
        <w:rPr>
          <w:rFonts w:ascii="Times New Roman" w:hAnsi="Times New Roman"/>
          <w:sz w:val="28"/>
          <w:szCs w:val="28"/>
        </w:rPr>
        <w:t>00 до 10  000 рублей</w:t>
      </w:r>
      <w:r>
        <w:rPr>
          <w:rFonts w:ascii="Times New Roman" w:hAnsi="Times New Roman"/>
          <w:sz w:val="28"/>
          <w:szCs w:val="28"/>
        </w:rPr>
        <w:t>;</w:t>
      </w:r>
    </w:p>
    <w:p w:rsidR="0036449C" w:rsidRPr="00CB7679" w:rsidRDefault="0036449C" w:rsidP="0036449C">
      <w:pPr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369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D3692B">
        <w:rPr>
          <w:rFonts w:ascii="Times New Roman" w:hAnsi="Times New Roman"/>
          <w:sz w:val="28"/>
          <w:szCs w:val="28"/>
        </w:rPr>
        <w:t xml:space="preserve">. к Почётной грамоте </w:t>
      </w:r>
      <w:r w:rsidRPr="00CB7679">
        <w:rPr>
          <w:rFonts w:ascii="Times New Roman" w:hAnsi="Times New Roman"/>
          <w:sz w:val="28"/>
          <w:szCs w:val="28"/>
        </w:rPr>
        <w:t>Алтайского краевого союза организаций профсоюзов (Алтайского крайсовпрофа),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92B">
        <w:rPr>
          <w:rFonts w:ascii="Times New Roman" w:hAnsi="Times New Roman"/>
          <w:sz w:val="28"/>
          <w:szCs w:val="28"/>
        </w:rPr>
        <w:t xml:space="preserve">Алтайской краевой организации Профсоюза, ТООП образования г. Рубцовска и Рубцовского района, </w:t>
      </w:r>
      <w:r w:rsidRPr="00CB7679">
        <w:rPr>
          <w:rFonts w:ascii="Times New Roman" w:hAnsi="Times New Roman"/>
          <w:sz w:val="28"/>
          <w:szCs w:val="28"/>
        </w:rPr>
        <w:t xml:space="preserve">Администрации города Рубцовска и Администрации Рубцовского района, Благодарственному письму  Администрации города Рубцовска АКЗС, городского Совета депутатов и др. виды награждения  в размере от 300 до 1 000 рублей;        </w:t>
      </w:r>
    </w:p>
    <w:p w:rsidR="0036449C" w:rsidRDefault="0036449C" w:rsidP="0036449C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957711">
        <w:rPr>
          <w:rFonts w:ascii="Times New Roman" w:hAnsi="Times New Roman"/>
          <w:sz w:val="28"/>
          <w:szCs w:val="28"/>
        </w:rPr>
        <w:tab/>
      </w:r>
      <w:proofErr w:type="gramStart"/>
      <w:r w:rsidRPr="00957711">
        <w:rPr>
          <w:rFonts w:ascii="Times New Roman" w:hAnsi="Times New Roman"/>
          <w:sz w:val="28"/>
          <w:szCs w:val="28"/>
        </w:rPr>
        <w:t>3.6. за успешное выполнение уставных задач</w:t>
      </w:r>
      <w:r>
        <w:rPr>
          <w:rFonts w:ascii="Times New Roman" w:hAnsi="Times New Roman"/>
          <w:sz w:val="28"/>
          <w:szCs w:val="28"/>
        </w:rPr>
        <w:t>,</w:t>
      </w:r>
      <w:r w:rsidRPr="00957711">
        <w:rPr>
          <w:rFonts w:ascii="Times New Roman" w:hAnsi="Times New Roman"/>
          <w:sz w:val="28"/>
          <w:szCs w:val="28"/>
        </w:rPr>
        <w:t xml:space="preserve"> по итогам за год (разработка и проведение мероприятий, направленных на создание и поддержания имиджа профсоюзной организации, разработка программ, буклетов, памяток, плакатов, компьютерных презентаций о работе профсоюзной организации</w:t>
      </w:r>
      <w:r w:rsidRPr="003C6A5C">
        <w:rPr>
          <w:rFonts w:ascii="Times New Roman" w:hAnsi="Times New Roman"/>
          <w:sz w:val="28"/>
          <w:szCs w:val="28"/>
        </w:rPr>
        <w:t xml:space="preserve"> для мероприятий различного уровня, разработку и поддержку официального сайта ТООП образования г</w:t>
      </w:r>
      <w:r>
        <w:rPr>
          <w:rFonts w:ascii="Times New Roman" w:hAnsi="Times New Roman"/>
          <w:sz w:val="28"/>
          <w:szCs w:val="28"/>
        </w:rPr>
        <w:t>орода</w:t>
      </w:r>
      <w:r w:rsidRPr="003C6A5C">
        <w:rPr>
          <w:rFonts w:ascii="Times New Roman" w:hAnsi="Times New Roman"/>
          <w:sz w:val="28"/>
          <w:szCs w:val="28"/>
        </w:rPr>
        <w:t xml:space="preserve"> Рубцовска и Рубцовского района, публикацию статей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A5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3C6A5C">
        <w:rPr>
          <w:rFonts w:ascii="Times New Roman" w:hAnsi="Times New Roman"/>
          <w:sz w:val="28"/>
          <w:szCs w:val="28"/>
        </w:rPr>
        <w:t>профсоюзных печатных изданиях и других СМИ о личных</w:t>
      </w:r>
      <w:proofErr w:type="gramEnd"/>
      <w:r w:rsidRPr="003C6A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6A5C">
        <w:rPr>
          <w:rFonts w:ascii="Times New Roman" w:hAnsi="Times New Roman"/>
          <w:sz w:val="28"/>
          <w:szCs w:val="28"/>
        </w:rPr>
        <w:t>достижениях</w:t>
      </w:r>
      <w:proofErr w:type="gramEnd"/>
      <w:r w:rsidRPr="003C6A5C">
        <w:rPr>
          <w:rFonts w:ascii="Times New Roman" w:hAnsi="Times New Roman"/>
          <w:sz w:val="28"/>
          <w:szCs w:val="28"/>
        </w:rPr>
        <w:t xml:space="preserve"> членов профсоюзных организаций или ТООП образования г. Рубцовска и Рубцовского района в целом, активное участие (выступление) на Конференции ТООП образования г. Рубцовска и Рубцовского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C6A5C">
        <w:rPr>
          <w:rFonts w:ascii="Times New Roman" w:hAnsi="Times New Roman"/>
          <w:sz w:val="28"/>
          <w:szCs w:val="28"/>
        </w:rPr>
        <w:t>проектов, направленных на развитие и пропаганду профсоюзного движения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3C6A5C">
        <w:t xml:space="preserve"> </w:t>
      </w:r>
      <w:r w:rsidRPr="003C6A5C">
        <w:rPr>
          <w:rFonts w:ascii="Times New Roman" w:hAnsi="Times New Roman"/>
          <w:sz w:val="28"/>
          <w:szCs w:val="28"/>
        </w:rPr>
        <w:t>в размере  от 300 до 1 000 рублей;</w:t>
      </w:r>
    </w:p>
    <w:p w:rsidR="0036449C" w:rsidRPr="00D3692B" w:rsidRDefault="0036449C" w:rsidP="0036449C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369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D369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D3692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 участие в </w:t>
      </w:r>
      <w:r w:rsidRPr="00D3692B">
        <w:rPr>
          <w:rFonts w:ascii="Times New Roman" w:hAnsi="Times New Roman"/>
          <w:sz w:val="28"/>
          <w:szCs w:val="28"/>
        </w:rPr>
        <w:t>городских</w:t>
      </w:r>
      <w:r>
        <w:rPr>
          <w:rFonts w:ascii="Times New Roman" w:hAnsi="Times New Roman"/>
          <w:sz w:val="28"/>
          <w:szCs w:val="28"/>
        </w:rPr>
        <w:t>,</w:t>
      </w:r>
      <w:r w:rsidRPr="00D3692B">
        <w:rPr>
          <w:rFonts w:ascii="Times New Roman" w:hAnsi="Times New Roman"/>
          <w:sz w:val="28"/>
          <w:szCs w:val="28"/>
        </w:rPr>
        <w:t xml:space="preserve"> краевых</w:t>
      </w:r>
      <w:r>
        <w:rPr>
          <w:rFonts w:ascii="Times New Roman" w:hAnsi="Times New Roman"/>
          <w:sz w:val="28"/>
          <w:szCs w:val="28"/>
        </w:rPr>
        <w:t>, всероссийских</w:t>
      </w:r>
      <w:r w:rsidRPr="00D3692B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ах</w:t>
      </w:r>
      <w:r w:rsidRPr="00D3692B">
        <w:rPr>
          <w:rFonts w:ascii="Times New Roman" w:hAnsi="Times New Roman"/>
          <w:sz w:val="28"/>
          <w:szCs w:val="28"/>
        </w:rPr>
        <w:t>, региональных школ</w:t>
      </w:r>
      <w:r>
        <w:rPr>
          <w:rFonts w:ascii="Times New Roman" w:hAnsi="Times New Roman"/>
          <w:sz w:val="28"/>
          <w:szCs w:val="28"/>
        </w:rPr>
        <w:t xml:space="preserve">, мероприятий туристко – краеведческой направленности, спортивно-оздоровительной </w:t>
      </w:r>
      <w:r>
        <w:rPr>
          <w:rFonts w:ascii="Times New Roman" w:hAnsi="Times New Roman"/>
          <w:sz w:val="28"/>
          <w:szCs w:val="28"/>
        </w:rPr>
        <w:lastRenderedPageBreak/>
        <w:t xml:space="preserve">направленности, участникам, </w:t>
      </w:r>
      <w:r w:rsidRPr="001128F1">
        <w:rPr>
          <w:rFonts w:ascii="Times New Roman" w:hAnsi="Times New Roman"/>
          <w:sz w:val="28"/>
          <w:szCs w:val="28"/>
        </w:rPr>
        <w:t xml:space="preserve">победителям и призерам </w:t>
      </w:r>
      <w:r w:rsidRPr="003C6A5C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3C6A5C">
        <w:rPr>
          <w:rFonts w:ascii="Times New Roman" w:hAnsi="Times New Roman"/>
          <w:sz w:val="28"/>
          <w:szCs w:val="28"/>
        </w:rPr>
        <w:t>профессиональн</w:t>
      </w:r>
      <w:r>
        <w:rPr>
          <w:rFonts w:ascii="Times New Roman" w:hAnsi="Times New Roman"/>
          <w:sz w:val="28"/>
          <w:szCs w:val="28"/>
        </w:rPr>
        <w:t xml:space="preserve">ого мастерства </w:t>
      </w:r>
      <w:r w:rsidRPr="00D3692B">
        <w:rPr>
          <w:rFonts w:ascii="Times New Roman" w:hAnsi="Times New Roman"/>
          <w:sz w:val="28"/>
          <w:szCs w:val="28"/>
        </w:rPr>
        <w:t>в размере от 1 000 до 10 000 рублей;</w:t>
      </w:r>
    </w:p>
    <w:p w:rsidR="0036449C" w:rsidRPr="00CB7679" w:rsidRDefault="0036449C" w:rsidP="0036449C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Pr="00D3692B">
        <w:rPr>
          <w:rFonts w:ascii="Times New Roman" w:hAnsi="Times New Roman"/>
          <w:sz w:val="28"/>
          <w:szCs w:val="28"/>
        </w:rPr>
        <w:t>. в иных  случаях</w:t>
      </w:r>
      <w:r>
        <w:rPr>
          <w:rFonts w:ascii="Times New Roman" w:hAnsi="Times New Roman"/>
          <w:sz w:val="28"/>
          <w:szCs w:val="28"/>
        </w:rPr>
        <w:t>.</w:t>
      </w:r>
    </w:p>
    <w:p w:rsidR="0036449C" w:rsidRPr="00CB7679" w:rsidRDefault="0036449C" w:rsidP="0036449C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CB7679">
        <w:rPr>
          <w:rFonts w:ascii="Times New Roman" w:hAnsi="Times New Roman"/>
          <w:sz w:val="28"/>
          <w:szCs w:val="28"/>
        </w:rPr>
        <w:t>4. Размер премии (ценного подарка) определяется индивидуально.</w:t>
      </w:r>
    </w:p>
    <w:p w:rsidR="0036449C" w:rsidRPr="00CB7679" w:rsidRDefault="0036449C" w:rsidP="0036449C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CB7679">
        <w:rPr>
          <w:rFonts w:ascii="Times New Roman" w:hAnsi="Times New Roman"/>
          <w:sz w:val="28"/>
          <w:szCs w:val="28"/>
        </w:rPr>
        <w:t>5. Максимальный размер премии не может превышать 10 000 рублей, а ценного подарка – 3 000 рублей.</w:t>
      </w:r>
    </w:p>
    <w:p w:rsidR="0036449C" w:rsidRPr="00CB7679" w:rsidRDefault="0036449C" w:rsidP="0036449C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36449C" w:rsidRPr="00CB7679" w:rsidRDefault="0036449C" w:rsidP="0036449C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CB7679">
        <w:rPr>
          <w:rFonts w:ascii="Times New Roman" w:hAnsi="Times New Roman"/>
          <w:b/>
          <w:sz w:val="28"/>
          <w:szCs w:val="28"/>
        </w:rPr>
        <w:tab/>
      </w:r>
      <w:r w:rsidRPr="00CB7679">
        <w:rPr>
          <w:rFonts w:ascii="Times New Roman" w:hAnsi="Times New Roman"/>
          <w:b/>
          <w:sz w:val="28"/>
          <w:szCs w:val="28"/>
        </w:rPr>
        <w:tab/>
      </w:r>
      <w:r w:rsidRPr="00CB7679">
        <w:rPr>
          <w:rFonts w:ascii="Times New Roman" w:hAnsi="Times New Roman"/>
          <w:b/>
          <w:sz w:val="28"/>
          <w:szCs w:val="28"/>
        </w:rPr>
        <w:tab/>
      </w:r>
      <w:r w:rsidRPr="00CB7679">
        <w:rPr>
          <w:rFonts w:ascii="Times New Roman" w:hAnsi="Times New Roman"/>
          <w:b/>
          <w:sz w:val="28"/>
          <w:szCs w:val="28"/>
        </w:rPr>
        <w:tab/>
      </w:r>
      <w:r w:rsidRPr="00CB7679">
        <w:rPr>
          <w:rFonts w:ascii="Times New Roman" w:hAnsi="Times New Roman"/>
          <w:b/>
          <w:sz w:val="28"/>
          <w:szCs w:val="28"/>
        </w:rPr>
        <w:tab/>
        <w:t>III. Заключительные положения</w:t>
      </w:r>
    </w:p>
    <w:p w:rsidR="0036449C" w:rsidRPr="00701139" w:rsidRDefault="0036449C" w:rsidP="0036449C">
      <w:pPr>
        <w:pStyle w:val="a3"/>
        <w:numPr>
          <w:ilvl w:val="0"/>
          <w:numId w:val="8"/>
        </w:numPr>
        <w:tabs>
          <w:tab w:val="left" w:pos="0"/>
          <w:tab w:val="left" w:pos="709"/>
          <w:tab w:val="left" w:pos="851"/>
          <w:tab w:val="left" w:pos="993"/>
        </w:tabs>
        <w:ind w:left="284" w:firstLine="425"/>
        <w:jc w:val="both"/>
        <w:rPr>
          <w:sz w:val="28"/>
          <w:szCs w:val="28"/>
        </w:rPr>
      </w:pPr>
      <w:r w:rsidRPr="00701139">
        <w:rPr>
          <w:sz w:val="28"/>
          <w:szCs w:val="28"/>
        </w:rPr>
        <w:t xml:space="preserve">Премия выдается на основании предоставленных документов профкома </w:t>
      </w:r>
      <w:proofErr w:type="gramStart"/>
      <w:r w:rsidRPr="00701139">
        <w:rPr>
          <w:sz w:val="28"/>
          <w:szCs w:val="28"/>
        </w:rPr>
        <w:t>первичной</w:t>
      </w:r>
      <w:proofErr w:type="gramEnd"/>
      <w:r w:rsidRPr="00701139">
        <w:rPr>
          <w:sz w:val="28"/>
          <w:szCs w:val="28"/>
        </w:rPr>
        <w:t xml:space="preserve"> профсоюзной организации (ходатайства, заявления, выписка из протокола первичной профсоюзной организации), либо постановления президиума ТООП образования г. Рубцовска и Рубцовского района.</w:t>
      </w:r>
    </w:p>
    <w:p w:rsidR="0036449C" w:rsidRPr="00701139" w:rsidRDefault="0036449C" w:rsidP="0036449C">
      <w:pPr>
        <w:pStyle w:val="a3"/>
        <w:numPr>
          <w:ilvl w:val="0"/>
          <w:numId w:val="8"/>
        </w:numPr>
        <w:tabs>
          <w:tab w:val="left" w:pos="0"/>
          <w:tab w:val="left" w:pos="567"/>
          <w:tab w:val="left" w:pos="993"/>
        </w:tabs>
        <w:ind w:left="284" w:firstLine="425"/>
        <w:jc w:val="both"/>
        <w:rPr>
          <w:sz w:val="28"/>
          <w:szCs w:val="28"/>
        </w:rPr>
      </w:pPr>
      <w:r w:rsidRPr="00701139">
        <w:rPr>
          <w:sz w:val="28"/>
          <w:szCs w:val="28"/>
        </w:rPr>
        <w:t>Член Профсоюза получает ценный подарок лично, а премирование в виде денежных средств по расходному ордеру из кассы ТООП образования г. Рубцовска и Рубцовского района на основании паспорта или путем перечисления денежных средств на расчетный счет члена Профсоюза в соответствии с заявлением.</w:t>
      </w:r>
    </w:p>
    <w:p w:rsidR="0036449C" w:rsidRPr="00701139" w:rsidRDefault="0036449C" w:rsidP="0036449C">
      <w:pPr>
        <w:pStyle w:val="a3"/>
        <w:numPr>
          <w:ilvl w:val="0"/>
          <w:numId w:val="8"/>
        </w:numPr>
        <w:tabs>
          <w:tab w:val="left" w:pos="0"/>
          <w:tab w:val="left" w:pos="709"/>
          <w:tab w:val="left" w:pos="851"/>
          <w:tab w:val="left" w:pos="993"/>
        </w:tabs>
        <w:ind w:left="284" w:right="-1" w:firstLine="425"/>
        <w:jc w:val="both"/>
        <w:rPr>
          <w:spacing w:val="-1"/>
          <w:sz w:val="28"/>
          <w:szCs w:val="28"/>
        </w:rPr>
      </w:pPr>
      <w:r w:rsidRPr="00701139">
        <w:rPr>
          <w:sz w:val="28"/>
          <w:szCs w:val="28"/>
        </w:rPr>
        <w:t>Контроль за использованием средств, направляемых на премирование, и порядком их расходования осуществляется вышестоящими органами Профсоюза и контрольно-</w:t>
      </w:r>
      <w:r w:rsidRPr="00701139">
        <w:rPr>
          <w:spacing w:val="-1"/>
          <w:sz w:val="28"/>
          <w:szCs w:val="28"/>
        </w:rPr>
        <w:t>ревизионными комиссиями соответствующих профсоюзных организаций.</w:t>
      </w:r>
    </w:p>
    <w:p w:rsidR="0036449C" w:rsidRPr="00701139" w:rsidRDefault="0036449C" w:rsidP="0036449C">
      <w:pPr>
        <w:pStyle w:val="a3"/>
        <w:numPr>
          <w:ilvl w:val="0"/>
          <w:numId w:val="8"/>
        </w:numPr>
        <w:tabs>
          <w:tab w:val="left" w:pos="0"/>
          <w:tab w:val="left" w:pos="709"/>
          <w:tab w:val="left" w:pos="851"/>
          <w:tab w:val="left" w:pos="993"/>
        </w:tabs>
        <w:ind w:left="284" w:right="-1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701139">
        <w:rPr>
          <w:sz w:val="28"/>
          <w:szCs w:val="28"/>
        </w:rPr>
        <w:t>Премия, в виде денежных средств или ценного подарка, полученная членом Профсоюза за счет профсоюзных взносов, в соответствии с п. 31 ст. 217 НК РФ не подлежат налогообложению (освобождаются от налогообложения).</w:t>
      </w:r>
      <w:r w:rsidRPr="00701139">
        <w:rPr>
          <w:color w:val="FF0000"/>
          <w:sz w:val="28"/>
          <w:szCs w:val="28"/>
        </w:rPr>
        <w:t xml:space="preserve"> </w:t>
      </w:r>
    </w:p>
    <w:p w:rsidR="0036449C" w:rsidRPr="00701139" w:rsidRDefault="0036449C" w:rsidP="0036449C">
      <w:pPr>
        <w:pStyle w:val="a3"/>
        <w:numPr>
          <w:ilvl w:val="0"/>
          <w:numId w:val="8"/>
        </w:numPr>
        <w:tabs>
          <w:tab w:val="left" w:pos="0"/>
          <w:tab w:val="left" w:pos="709"/>
          <w:tab w:val="left" w:pos="993"/>
        </w:tabs>
        <w:ind w:left="284" w:right="-1" w:firstLine="425"/>
        <w:jc w:val="both"/>
        <w:rPr>
          <w:sz w:val="28"/>
          <w:szCs w:val="28"/>
        </w:rPr>
      </w:pPr>
      <w:r w:rsidRPr="00701139">
        <w:rPr>
          <w:sz w:val="28"/>
          <w:szCs w:val="28"/>
        </w:rPr>
        <w:t xml:space="preserve">Положение о премировании членов Профсоюза ТООП образования </w:t>
      </w:r>
      <w:r>
        <w:rPr>
          <w:sz w:val="28"/>
          <w:szCs w:val="28"/>
        </w:rPr>
        <w:t xml:space="preserve">                      </w:t>
      </w:r>
      <w:r w:rsidRPr="00701139">
        <w:rPr>
          <w:sz w:val="28"/>
          <w:szCs w:val="28"/>
        </w:rPr>
        <w:t>г. Рубцовска и Рубцовского района вступает в силу с 01.01.2023 года.</w:t>
      </w:r>
    </w:p>
    <w:p w:rsidR="0036449C" w:rsidRPr="00701139" w:rsidRDefault="0036449C" w:rsidP="0036449C">
      <w:pPr>
        <w:tabs>
          <w:tab w:val="left" w:pos="0"/>
          <w:tab w:val="left" w:pos="709"/>
          <w:tab w:val="left" w:pos="993"/>
        </w:tabs>
        <w:spacing w:after="0" w:line="240" w:lineRule="auto"/>
        <w:ind w:left="284" w:right="-1" w:firstLine="425"/>
        <w:jc w:val="both"/>
        <w:rPr>
          <w:rFonts w:ascii="Times New Roman" w:hAnsi="Times New Roman"/>
          <w:sz w:val="28"/>
          <w:szCs w:val="28"/>
        </w:rPr>
      </w:pPr>
    </w:p>
    <w:p w:rsidR="0036449C" w:rsidRPr="00D3692B" w:rsidRDefault="0036449C" w:rsidP="0036449C">
      <w:pPr>
        <w:tabs>
          <w:tab w:val="left" w:pos="0"/>
          <w:tab w:val="left" w:pos="6379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36449C" w:rsidRPr="00D3692B" w:rsidRDefault="0036449C" w:rsidP="0036449C">
      <w:pPr>
        <w:tabs>
          <w:tab w:val="left" w:pos="0"/>
          <w:tab w:val="left" w:pos="6379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3692B">
        <w:rPr>
          <w:rFonts w:ascii="Times New Roman" w:hAnsi="Times New Roman"/>
          <w:sz w:val="28"/>
          <w:szCs w:val="28"/>
        </w:rPr>
        <w:t xml:space="preserve">Главный бухгалтер </w:t>
      </w:r>
    </w:p>
    <w:p w:rsidR="0036449C" w:rsidRDefault="0036449C" w:rsidP="0036449C">
      <w:pPr>
        <w:tabs>
          <w:tab w:val="left" w:pos="0"/>
          <w:tab w:val="left" w:pos="6379"/>
        </w:tabs>
        <w:spacing w:after="0" w:line="240" w:lineRule="auto"/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  <w:r w:rsidRPr="00D3692B">
        <w:rPr>
          <w:rFonts w:ascii="Times New Roman" w:hAnsi="Times New Roman"/>
          <w:sz w:val="28"/>
          <w:szCs w:val="28"/>
        </w:rPr>
        <w:t>ТООП образования г. Рубцовска и Рубцовского района ______________ Т.В. Скакова</w:t>
      </w:r>
    </w:p>
    <w:p w:rsidR="008964D6" w:rsidRPr="0036449C" w:rsidRDefault="008964D6" w:rsidP="0036449C"/>
    <w:sectPr w:rsidR="008964D6" w:rsidRPr="0036449C" w:rsidSect="008B742E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3B1C"/>
    <w:multiLevelType w:val="multilevel"/>
    <w:tmpl w:val="B8F2C1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7D3B75"/>
    <w:multiLevelType w:val="hybridMultilevel"/>
    <w:tmpl w:val="8480C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06463"/>
    <w:multiLevelType w:val="multilevel"/>
    <w:tmpl w:val="99F25E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281570A5"/>
    <w:multiLevelType w:val="multilevel"/>
    <w:tmpl w:val="5510C1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8435BAC"/>
    <w:multiLevelType w:val="hybridMultilevel"/>
    <w:tmpl w:val="191CC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54941"/>
    <w:multiLevelType w:val="hybridMultilevel"/>
    <w:tmpl w:val="B6C677DA"/>
    <w:lvl w:ilvl="0" w:tplc="4724BD46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52D3A70"/>
    <w:multiLevelType w:val="multilevel"/>
    <w:tmpl w:val="B8F2C1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97E4C1A"/>
    <w:multiLevelType w:val="hybridMultilevel"/>
    <w:tmpl w:val="6B088D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E4E9F"/>
    <w:multiLevelType w:val="hybridMultilevel"/>
    <w:tmpl w:val="C3DA1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C3786"/>
    <w:multiLevelType w:val="multilevel"/>
    <w:tmpl w:val="9C3047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48145F3F"/>
    <w:multiLevelType w:val="hybridMultilevel"/>
    <w:tmpl w:val="BB344432"/>
    <w:lvl w:ilvl="0" w:tplc="09BCBF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176596F"/>
    <w:multiLevelType w:val="multilevel"/>
    <w:tmpl w:val="7A081E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57D30A88"/>
    <w:multiLevelType w:val="multilevel"/>
    <w:tmpl w:val="756E6C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8BE3A88"/>
    <w:multiLevelType w:val="multilevel"/>
    <w:tmpl w:val="83AA8C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A5533B5"/>
    <w:multiLevelType w:val="hybridMultilevel"/>
    <w:tmpl w:val="AF864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D01939"/>
    <w:multiLevelType w:val="multilevel"/>
    <w:tmpl w:val="D0EEE7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3"/>
  </w:num>
  <w:num w:numId="10">
    <w:abstractNumId w:val="13"/>
  </w:num>
  <w:num w:numId="11">
    <w:abstractNumId w:val="0"/>
  </w:num>
  <w:num w:numId="12">
    <w:abstractNumId w:val="6"/>
  </w:num>
  <w:num w:numId="13">
    <w:abstractNumId w:val="15"/>
  </w:num>
  <w:num w:numId="14">
    <w:abstractNumId w:val="5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D9C"/>
    <w:rsid w:val="00055EAB"/>
    <w:rsid w:val="00055F2F"/>
    <w:rsid w:val="00063F6E"/>
    <w:rsid w:val="00064B52"/>
    <w:rsid w:val="00087710"/>
    <w:rsid w:val="000B5547"/>
    <w:rsid w:val="000C32F9"/>
    <w:rsid w:val="000F4887"/>
    <w:rsid w:val="00115C86"/>
    <w:rsid w:val="00196364"/>
    <w:rsid w:val="001B191F"/>
    <w:rsid w:val="001B25FE"/>
    <w:rsid w:val="001B3360"/>
    <w:rsid w:val="001C41BF"/>
    <w:rsid w:val="001D29EB"/>
    <w:rsid w:val="001E1871"/>
    <w:rsid w:val="001F013D"/>
    <w:rsid w:val="00217993"/>
    <w:rsid w:val="002254D5"/>
    <w:rsid w:val="00253B02"/>
    <w:rsid w:val="00272DBE"/>
    <w:rsid w:val="00273164"/>
    <w:rsid w:val="002D1B25"/>
    <w:rsid w:val="002D202D"/>
    <w:rsid w:val="002E523A"/>
    <w:rsid w:val="002F0D5B"/>
    <w:rsid w:val="0036449C"/>
    <w:rsid w:val="00366647"/>
    <w:rsid w:val="003D02F4"/>
    <w:rsid w:val="003D58B7"/>
    <w:rsid w:val="00402CD8"/>
    <w:rsid w:val="00411F73"/>
    <w:rsid w:val="0041778D"/>
    <w:rsid w:val="00437CEA"/>
    <w:rsid w:val="00442178"/>
    <w:rsid w:val="00451E7E"/>
    <w:rsid w:val="00464463"/>
    <w:rsid w:val="004B13EF"/>
    <w:rsid w:val="004C4371"/>
    <w:rsid w:val="004C7B8F"/>
    <w:rsid w:val="004E3125"/>
    <w:rsid w:val="004E4DC2"/>
    <w:rsid w:val="004F235D"/>
    <w:rsid w:val="004F6D9C"/>
    <w:rsid w:val="0053207C"/>
    <w:rsid w:val="00544BC3"/>
    <w:rsid w:val="00552D19"/>
    <w:rsid w:val="0056390B"/>
    <w:rsid w:val="005A5261"/>
    <w:rsid w:val="005B1A92"/>
    <w:rsid w:val="005C2CED"/>
    <w:rsid w:val="005C3F46"/>
    <w:rsid w:val="005F2C51"/>
    <w:rsid w:val="00641533"/>
    <w:rsid w:val="0067170E"/>
    <w:rsid w:val="00677379"/>
    <w:rsid w:val="006B23F8"/>
    <w:rsid w:val="006E2822"/>
    <w:rsid w:val="0070163F"/>
    <w:rsid w:val="00730BFF"/>
    <w:rsid w:val="00734DB3"/>
    <w:rsid w:val="0073581B"/>
    <w:rsid w:val="0073613D"/>
    <w:rsid w:val="00761DBF"/>
    <w:rsid w:val="007B4AB5"/>
    <w:rsid w:val="007D3740"/>
    <w:rsid w:val="007E6C7D"/>
    <w:rsid w:val="007F2490"/>
    <w:rsid w:val="0082718B"/>
    <w:rsid w:val="0084443E"/>
    <w:rsid w:val="008728B6"/>
    <w:rsid w:val="00872C5C"/>
    <w:rsid w:val="008863A3"/>
    <w:rsid w:val="008964D6"/>
    <w:rsid w:val="008B742E"/>
    <w:rsid w:val="008B77A2"/>
    <w:rsid w:val="009210E8"/>
    <w:rsid w:val="00951F61"/>
    <w:rsid w:val="009531BC"/>
    <w:rsid w:val="0097044E"/>
    <w:rsid w:val="009B014C"/>
    <w:rsid w:val="009B1E52"/>
    <w:rsid w:val="00A211A6"/>
    <w:rsid w:val="00A50923"/>
    <w:rsid w:val="00A51880"/>
    <w:rsid w:val="00A5375D"/>
    <w:rsid w:val="00A64F49"/>
    <w:rsid w:val="00AA2EF6"/>
    <w:rsid w:val="00AF1FA5"/>
    <w:rsid w:val="00AF6BD8"/>
    <w:rsid w:val="00B1710B"/>
    <w:rsid w:val="00B5088E"/>
    <w:rsid w:val="00B60E2C"/>
    <w:rsid w:val="00B96573"/>
    <w:rsid w:val="00BB6A1E"/>
    <w:rsid w:val="00BD6666"/>
    <w:rsid w:val="00C541B6"/>
    <w:rsid w:val="00C60347"/>
    <w:rsid w:val="00C8497F"/>
    <w:rsid w:val="00C8535B"/>
    <w:rsid w:val="00CC77A6"/>
    <w:rsid w:val="00CF2E09"/>
    <w:rsid w:val="00D12692"/>
    <w:rsid w:val="00D32CE4"/>
    <w:rsid w:val="00D55633"/>
    <w:rsid w:val="00D65009"/>
    <w:rsid w:val="00D86348"/>
    <w:rsid w:val="00D9557A"/>
    <w:rsid w:val="00DA0199"/>
    <w:rsid w:val="00DB1445"/>
    <w:rsid w:val="00DB1F24"/>
    <w:rsid w:val="00DB3D11"/>
    <w:rsid w:val="00DC3D1B"/>
    <w:rsid w:val="00DD58D8"/>
    <w:rsid w:val="00DE1C8D"/>
    <w:rsid w:val="00E50F2C"/>
    <w:rsid w:val="00E6523E"/>
    <w:rsid w:val="00F118CD"/>
    <w:rsid w:val="00F121A0"/>
    <w:rsid w:val="00F15FA7"/>
    <w:rsid w:val="00F2719B"/>
    <w:rsid w:val="00F30F45"/>
    <w:rsid w:val="00F61012"/>
    <w:rsid w:val="00F9131F"/>
    <w:rsid w:val="00F96985"/>
    <w:rsid w:val="00FC56FB"/>
    <w:rsid w:val="00FD52B0"/>
    <w:rsid w:val="00FF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6D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link w:val="a5"/>
    <w:locked/>
    <w:rsid w:val="00451E7E"/>
    <w:rPr>
      <w:rFonts w:eastAsia="Calibri"/>
      <w:lang w:val="en-US" w:bidi="en-US"/>
    </w:rPr>
  </w:style>
  <w:style w:type="paragraph" w:styleId="a5">
    <w:name w:val="No Spacing"/>
    <w:basedOn w:val="a"/>
    <w:link w:val="a4"/>
    <w:qFormat/>
    <w:rsid w:val="00451E7E"/>
    <w:pPr>
      <w:spacing w:after="0" w:line="240" w:lineRule="auto"/>
    </w:pPr>
    <w:rPr>
      <w:rFonts w:eastAsia="Calibri"/>
      <w:lang w:val="en-US" w:bidi="en-US"/>
    </w:rPr>
  </w:style>
  <w:style w:type="character" w:customStyle="1" w:styleId="a6">
    <w:name w:val="Текст Знак"/>
    <w:link w:val="a7"/>
    <w:uiPriority w:val="99"/>
    <w:rsid w:val="007D3740"/>
    <w:rPr>
      <w:rFonts w:ascii="Courier New" w:hAnsi="Courier New" w:cs="Courier New"/>
    </w:rPr>
  </w:style>
  <w:style w:type="paragraph" w:styleId="a7">
    <w:name w:val="Plain Text"/>
    <w:basedOn w:val="a"/>
    <w:link w:val="a6"/>
    <w:uiPriority w:val="99"/>
    <w:rsid w:val="007D3740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uiPriority w:val="99"/>
    <w:semiHidden/>
    <w:rsid w:val="007D3740"/>
    <w:rPr>
      <w:rFonts w:ascii="Consolas" w:hAnsi="Consolas" w:cs="Consolas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7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2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88206-954B-4133-873E-92BBA519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3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user23</cp:lastModifiedBy>
  <cp:revision>37</cp:revision>
  <cp:lastPrinted>2021-02-16T09:31:00Z</cp:lastPrinted>
  <dcterms:created xsi:type="dcterms:W3CDTF">2016-01-13T03:23:00Z</dcterms:created>
  <dcterms:modified xsi:type="dcterms:W3CDTF">2025-06-27T05:56:00Z</dcterms:modified>
</cp:coreProperties>
</file>