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Рубцовского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"Куйбышевская СОШ"</w:t>
      </w:r>
    </w:p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66FCF" w:rsidTr="00066FCF">
        <w:tc>
          <w:tcPr>
            <w:tcW w:w="3114" w:type="dxa"/>
          </w:tcPr>
          <w:p w:rsidR="00066FCF" w:rsidRDefault="00066F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66FCF" w:rsidRDefault="00066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066FCF" w:rsidRDefault="00066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66FCF" w:rsidRDefault="00066F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Маркова И.В.</w:t>
            </w:r>
          </w:p>
          <w:p w:rsidR="00066FCF" w:rsidRDefault="00066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«24» 08   23 г.</w:t>
            </w:r>
          </w:p>
          <w:p w:rsidR="00066FCF" w:rsidRDefault="00066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6FCF" w:rsidRDefault="00066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66FCF" w:rsidRDefault="00066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066FCF" w:rsidRDefault="00066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66FCF" w:rsidRDefault="00066F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Копытина Л.В.</w:t>
            </w:r>
          </w:p>
          <w:p w:rsidR="00066FCF" w:rsidRDefault="00066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«25» 08   23 г.</w:t>
            </w:r>
          </w:p>
          <w:p w:rsidR="00066FCF" w:rsidRDefault="00066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66FCF" w:rsidRDefault="00066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66FCF" w:rsidRDefault="00066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66FCF" w:rsidRDefault="00066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66FCF" w:rsidRDefault="00066F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О.П.</w:t>
            </w:r>
          </w:p>
          <w:p w:rsidR="00066FCF" w:rsidRDefault="00066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№390 от «28» 08   23 г.</w:t>
            </w:r>
          </w:p>
          <w:p w:rsidR="00066FCF" w:rsidRDefault="00066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/>
        <w:ind w:left="120"/>
      </w:pPr>
    </w:p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Адаптированная программа</w:t>
      </w: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066FCF" w:rsidRDefault="00066FCF" w:rsidP="00066FC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4 класса </w:t>
      </w:r>
    </w:p>
    <w:p w:rsidR="00066FCF" w:rsidRDefault="00066FCF" w:rsidP="00066F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66FCF" w:rsidRDefault="00066FCF" w:rsidP="00066F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Составила: Старикова Л.Л., </w:t>
      </w:r>
    </w:p>
    <w:p w:rsidR="00066FCF" w:rsidRDefault="00066FCF" w:rsidP="00066F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учитель начальных классов</w:t>
      </w: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</w:p>
    <w:p w:rsidR="00066FCF" w:rsidRDefault="00066FCF" w:rsidP="00066FC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508ac55b-44c9-400c-838c-9af63dfa3fb2"/>
      <w:r>
        <w:rPr>
          <w:rFonts w:ascii="Times New Roman" w:hAnsi="Times New Roman"/>
          <w:b/>
          <w:color w:val="000000"/>
          <w:sz w:val="28"/>
        </w:rPr>
        <w:t>Куйбышево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66FCF" w:rsidRDefault="00066FCF" w:rsidP="00066FCF">
      <w:pPr>
        <w:rPr>
          <w:rFonts w:ascii="Times New Roman" w:hAnsi="Times New Roman" w:cs="Times New Roman"/>
          <w:b/>
          <w:sz w:val="24"/>
          <w:szCs w:val="24"/>
        </w:rPr>
      </w:pPr>
    </w:p>
    <w:p w:rsidR="00066FCF" w:rsidRDefault="00066FCF" w:rsidP="00066FC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6FCF" w:rsidRDefault="00066FCF" w:rsidP="00066FCF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66FCF" w:rsidRDefault="00066FCF" w:rsidP="00066FCF">
      <w:pPr>
        <w:shd w:val="clear" w:color="auto" w:fill="FFFFFF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61133" w:rsidRPr="005F2481" w:rsidRDefault="00C61133" w:rsidP="00C61133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2481">
        <w:rPr>
          <w:rFonts w:ascii="Times New Roman" w:eastAsia="Calibri" w:hAnsi="Times New Roman" w:cs="Times New Roman"/>
          <w:b/>
          <w:bCs/>
          <w:sz w:val="28"/>
          <w:szCs w:val="28"/>
        </w:rPr>
        <w:t>Пояснительная записка</w:t>
      </w:r>
    </w:p>
    <w:p w:rsidR="00C61133" w:rsidRPr="00E63736" w:rsidRDefault="00C61133" w:rsidP="00C61133">
      <w:pPr>
        <w:spacing w:after="0" w:line="240" w:lineRule="auto"/>
        <w:ind w:right="238" w:firstLine="709"/>
        <w:contextualSpacing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63736">
        <w:rPr>
          <w:rFonts w:ascii="Times New Roman" w:eastAsia="Calibri" w:hAnsi="Times New Roman" w:cs="Times New Roman"/>
          <w:b/>
          <w:iCs/>
          <w:sz w:val="24"/>
          <w:szCs w:val="24"/>
        </w:rPr>
        <w:t>Цель программы обучения:</w:t>
      </w:r>
    </w:p>
    <w:p w:rsidR="00C61133" w:rsidRPr="009139BA" w:rsidRDefault="00C61133" w:rsidP="00C611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атематическое развитие младших школьников.</w:t>
      </w:r>
    </w:p>
    <w:p w:rsidR="00C61133" w:rsidRPr="009139BA" w:rsidRDefault="00C61133" w:rsidP="00C6113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ормирование системы </w:t>
      </w:r>
      <w:r w:rsidRPr="00913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начальных 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математических знаний.</w:t>
      </w:r>
    </w:p>
    <w:p w:rsidR="00C61133" w:rsidRPr="009139BA" w:rsidRDefault="00C61133" w:rsidP="00C61133">
      <w:pPr>
        <w:pStyle w:val="a3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оспитание интереса к математике</w:t>
      </w:r>
      <w:r w:rsidRPr="00913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умственной деятельности</w:t>
      </w:r>
    </w:p>
    <w:p w:rsidR="00C61133" w:rsidRDefault="00C61133" w:rsidP="00C61133">
      <w:pPr>
        <w:spacing w:after="0" w:line="240" w:lineRule="auto"/>
        <w:ind w:firstLine="357"/>
        <w:contextualSpacing/>
        <w:rPr>
          <w:rFonts w:ascii="Times New Roman" w:hAnsi="Times New Roman" w:cs="Times New Roman"/>
          <w:sz w:val="24"/>
          <w:szCs w:val="24"/>
        </w:rPr>
      </w:pPr>
      <w:r w:rsidRPr="009139BA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9139BA">
        <w:rPr>
          <w:rFonts w:ascii="Times New Roman" w:hAnsi="Times New Roman" w:cs="Times New Roman"/>
          <w:b/>
          <w:sz w:val="24"/>
          <w:szCs w:val="24"/>
        </w:rPr>
        <w:t>задачи программы</w:t>
      </w:r>
      <w:r w:rsidRPr="009139BA">
        <w:rPr>
          <w:rFonts w:ascii="Times New Roman" w:hAnsi="Times New Roman" w:cs="Times New Roman"/>
          <w:sz w:val="24"/>
          <w:szCs w:val="24"/>
        </w:rPr>
        <w:t xml:space="preserve"> обучения: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913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устанавливать,</w:t>
      </w:r>
      <w:r w:rsidRPr="009139B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описывать, </w:t>
      </w:r>
      <w:r w:rsidRPr="00913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моделировать </w:t>
      </w: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объяснять количественные и пространственные отношения); 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основ логического, знаково-символического и алгоритмического мышления; 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пространственного воображения;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математической речи;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вести поиск информации и работать с ней;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компьютерной грамотности;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способностей;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стремления к расширению математических знаний;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критичности мышления;</w:t>
      </w:r>
    </w:p>
    <w:p w:rsidR="00C61133" w:rsidRPr="009139BA" w:rsidRDefault="00C61133" w:rsidP="00C611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C61133" w:rsidRDefault="00C61133" w:rsidP="00C61133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9139BA">
        <w:rPr>
          <w:rFonts w:ascii="Times New Roman" w:hAnsi="Times New Roman" w:cs="Times New Roman"/>
          <w:sz w:val="24"/>
          <w:szCs w:val="24"/>
        </w:rPr>
        <w:t xml:space="preserve">В основу разработки и реализации рабочей программы, </w:t>
      </w:r>
      <w:proofErr w:type="gramStart"/>
      <w:r w:rsidR="009A473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A473A">
        <w:rPr>
          <w:rFonts w:ascii="Times New Roman" w:hAnsi="Times New Roman" w:cs="Times New Roman"/>
          <w:sz w:val="24"/>
          <w:szCs w:val="24"/>
        </w:rPr>
        <w:t xml:space="preserve"> с ЗПР </w:t>
      </w:r>
      <w:r w:rsidRPr="009139BA">
        <w:rPr>
          <w:rFonts w:ascii="Times New Roman" w:hAnsi="Times New Roman" w:cs="Times New Roman"/>
          <w:sz w:val="24"/>
          <w:szCs w:val="24"/>
        </w:rPr>
        <w:t xml:space="preserve">заложены дифференцированный и </w:t>
      </w:r>
      <w:proofErr w:type="spellStart"/>
      <w:r w:rsidRPr="009139BA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139BA">
        <w:rPr>
          <w:rFonts w:ascii="Times New Roman" w:hAnsi="Times New Roman" w:cs="Times New Roman"/>
          <w:sz w:val="24"/>
          <w:szCs w:val="24"/>
        </w:rPr>
        <w:t xml:space="preserve"> подходы.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</w:rPr>
        <w:t>Дифференцированный подход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</w:rPr>
        <w:t>обучающихся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 </w:t>
      </w:r>
      <w:r>
        <w:rPr>
          <w:rFonts w:ascii="Times New Roman" w:hAnsi="Times New Roman" w:cs="Times New Roman"/>
          <w:kern w:val="2"/>
          <w:sz w:val="24"/>
          <w:szCs w:val="24"/>
        </w:rPr>
        <w:t>обучающихся с ЗПР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, в том числе и на основе индивидуального учебного плана. Варианты адаптированной программы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 с ЗПР 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создаются и реализуются в соответствии с дифференцированно сформулированными требованиями в </w:t>
      </w:r>
      <w:r>
        <w:rPr>
          <w:rFonts w:ascii="Times New Roman" w:hAnsi="Times New Roman" w:cs="Times New Roman"/>
          <w:sz w:val="24"/>
          <w:szCs w:val="24"/>
        </w:rPr>
        <w:t>ФГОС НОО обучающихся с ОВЗ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к: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>структуре адаптированной программы;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условиям реализации адаптированной программы; 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</w:t>
      </w: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>результатам освоения адаптированной программы.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Применение дифференцированного подхода к созданию и реализации адаптированной программы обеспечивает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разнообразие содержания, предоставляя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bCs/>
          <w:iCs/>
          <w:kern w:val="2"/>
          <w:sz w:val="24"/>
          <w:szCs w:val="24"/>
        </w:rPr>
        <w:t xml:space="preserve"> с ЗПР 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возможность реализовать индивидуальный потенциал развития. 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b/>
          <w:i/>
          <w:kern w:val="2"/>
          <w:sz w:val="24"/>
          <w:szCs w:val="24"/>
        </w:rPr>
        <w:t xml:space="preserve"> подход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 основывается на теоретических положениях отечественной психологической науки, раскрывающих основные закономерности процесса обучения 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подход в образовании строится на признании того, что развитие личности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 xml:space="preserve"> с ЗПР младшего школьного возраста определяется характером организации доступной им деятельности (предметно-практической и учебной). </w:t>
      </w:r>
    </w:p>
    <w:p w:rsidR="00C61133" w:rsidRDefault="00C61133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Основным средством реализации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подхода в образовании является обучение как процесс организации познавательной и предметно-практической деятельности 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kern w:val="2"/>
          <w:sz w:val="24"/>
          <w:szCs w:val="24"/>
        </w:rPr>
        <w:t>, обеспечивающий овладение ими содержанием образования.</w:t>
      </w:r>
    </w:p>
    <w:p w:rsidR="009A473A" w:rsidRDefault="009A473A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9A473A" w:rsidRDefault="009A473A" w:rsidP="00C611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bookmarkStart w:id="4" w:name="_GoBack"/>
      <w:bookmarkEnd w:id="4"/>
    </w:p>
    <w:p w:rsidR="00C61133" w:rsidRPr="005F2481" w:rsidRDefault="00C61133" w:rsidP="00C611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248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Общая характеристика учебного предмета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Начальный курс математики является курсом, интегрированным: в нём объединён арифметический, геометрический и алгебраический материал.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отношения», «Геометрические фигуры», «Геометрические величины», «Работа с информацией».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 —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Основа арифметического содержания — представления о натуральном числе и нуле, арифметических действиях (сложение, вычитание, умножение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7D2">
        <w:rPr>
          <w:rFonts w:ascii="Times New Roman" w:hAnsi="Times New Roman" w:cs="Times New Roman"/>
          <w:sz w:val="24"/>
          <w:szCs w:val="24"/>
        </w:rPr>
        <w:t>деление)</w:t>
      </w:r>
      <w:proofErr w:type="gramStart"/>
      <w:r w:rsidRPr="001767D2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767D2">
        <w:rPr>
          <w:rFonts w:ascii="Times New Roman" w:hAnsi="Times New Roman" w:cs="Times New Roman"/>
          <w:sz w:val="24"/>
          <w:szCs w:val="24"/>
        </w:rPr>
        <w:t>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C61133" w:rsidRPr="001767D2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C61133" w:rsidRDefault="00C61133" w:rsidP="00C61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7D2">
        <w:rPr>
          <w:rFonts w:ascii="Times New Roman" w:hAnsi="Times New Roman" w:cs="Times New Roman"/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C61133" w:rsidRPr="005F2481" w:rsidRDefault="00C61133" w:rsidP="00C6113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2481">
        <w:rPr>
          <w:rFonts w:ascii="Times New Roman" w:eastAsia="Calibri" w:hAnsi="Times New Roman" w:cs="Times New Roman"/>
          <w:b/>
          <w:sz w:val="28"/>
          <w:szCs w:val="28"/>
        </w:rPr>
        <w:t>Описание места предмета в учебном плане</w:t>
      </w:r>
    </w:p>
    <w:p w:rsidR="00C61133" w:rsidRDefault="00C61133" w:rsidP="00C611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7D2">
        <w:rPr>
          <w:rFonts w:ascii="Times New Roman" w:eastAsia="Calibri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eastAsia="Calibri" w:hAnsi="Times New Roman" w:cs="Times New Roman"/>
          <w:sz w:val="24"/>
          <w:szCs w:val="24"/>
        </w:rPr>
        <w:t>математики в 4 классе отводится 4 часа</w:t>
      </w:r>
      <w:r w:rsidRPr="001767D2">
        <w:rPr>
          <w:rFonts w:ascii="Times New Roman" w:eastAsia="Calibri" w:hAnsi="Times New Roman" w:cs="Times New Roman"/>
          <w:sz w:val="24"/>
          <w:szCs w:val="24"/>
        </w:rPr>
        <w:t xml:space="preserve"> в неделю. Программа рассчитана на </w:t>
      </w:r>
      <w:r>
        <w:rPr>
          <w:rFonts w:ascii="Times New Roman" w:eastAsia="Calibri" w:hAnsi="Times New Roman" w:cs="Times New Roman"/>
          <w:sz w:val="24"/>
          <w:szCs w:val="24"/>
        </w:rPr>
        <w:t>136</w:t>
      </w:r>
      <w:r w:rsidRPr="001767D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1767D2">
        <w:rPr>
          <w:rFonts w:ascii="Times New Roman" w:eastAsia="Calibri" w:hAnsi="Times New Roman" w:cs="Times New Roman"/>
          <w:sz w:val="24"/>
          <w:szCs w:val="24"/>
        </w:rPr>
        <w:t xml:space="preserve"> за год (34 учебные недели).</w:t>
      </w:r>
    </w:p>
    <w:p w:rsidR="00C61133" w:rsidRPr="001767D2" w:rsidRDefault="00C61133" w:rsidP="00C611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133" w:rsidRPr="005F2481" w:rsidRDefault="00C61133" w:rsidP="00C61133">
      <w:pPr>
        <w:numPr>
          <w:ilvl w:val="0"/>
          <w:numId w:val="4"/>
        </w:numPr>
        <w:shd w:val="clear" w:color="auto" w:fill="FFFFFF"/>
        <w:tabs>
          <w:tab w:val="center" w:pos="7710"/>
          <w:tab w:val="left" w:pos="12622"/>
        </w:tabs>
        <w:spacing w:after="0" w:line="240" w:lineRule="auto"/>
        <w:ind w:left="0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248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Описание ценностных ориентиров содержания учебного предмета</w:t>
      </w:r>
    </w:p>
    <w:p w:rsidR="00C61133" w:rsidRDefault="00C61133" w:rsidP="00C611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4E85">
        <w:rPr>
          <w:rFonts w:ascii="Times New Roman" w:hAnsi="Times New Roman"/>
          <w:sz w:val="24"/>
          <w:szCs w:val="24"/>
        </w:rPr>
        <w:t xml:space="preserve">Обучение математике является важнейшей составляющей начального общего образования. Этот коррекционный курс играет важную роль в формировании у младших школьников умения учиться. 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</w:t>
      </w:r>
      <w:r w:rsidRPr="00B84E85">
        <w:rPr>
          <w:rFonts w:ascii="Times New Roman" w:hAnsi="Times New Roman"/>
          <w:sz w:val="24"/>
          <w:szCs w:val="24"/>
        </w:rPr>
        <w:lastRenderedPageBreak/>
        <w:t>информации, новых знаний и способов действий, что составляет основу умения учиться.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C61133" w:rsidRDefault="00C61133" w:rsidP="00C611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1133" w:rsidRPr="005F2481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67D2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5F2481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5F2481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5F2481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 результаты освоения учебного предмета «Математика»</w:t>
      </w:r>
    </w:p>
    <w:p w:rsidR="00C61133" w:rsidRPr="00513FA7" w:rsidRDefault="00C61133" w:rsidP="00C6113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FA7">
        <w:rPr>
          <w:rFonts w:ascii="Times New Roman" w:eastAsia="Calibri" w:hAnsi="Times New Roman" w:cs="Times New Roman"/>
          <w:sz w:val="24"/>
          <w:szCs w:val="24"/>
        </w:rPr>
        <w:t xml:space="preserve">Освоение адаптированной образовательной программы начального общего образования, созданной на основе Стандарта обеспечивает достижение обучающимися </w:t>
      </w:r>
      <w:proofErr w:type="spellStart"/>
      <w:proofErr w:type="gramStart"/>
      <w:r w:rsidRPr="00513FA7">
        <w:rPr>
          <w:rFonts w:ascii="Times New Roman" w:eastAsia="Calibri" w:hAnsi="Times New Roman" w:cs="Times New Roman"/>
          <w:sz w:val="24"/>
          <w:szCs w:val="24"/>
        </w:rPr>
        <w:t>тр</w:t>
      </w:r>
      <w:proofErr w:type="gramEnd"/>
      <w:r w:rsidRPr="00513FA7">
        <w:rPr>
          <w:rFonts w:ascii="Times New Roman" w:eastAsia="Calibri" w:hAnsi="Times New Roman" w:cs="Times New Roman"/>
          <w:sz w:val="24"/>
          <w:szCs w:val="24"/>
        </w:rPr>
        <w:t>ѐх</w:t>
      </w:r>
      <w:proofErr w:type="spellEnd"/>
      <w:r w:rsidRPr="00513FA7">
        <w:rPr>
          <w:rFonts w:ascii="Times New Roman" w:eastAsia="Calibri" w:hAnsi="Times New Roman" w:cs="Times New Roman"/>
          <w:sz w:val="24"/>
          <w:szCs w:val="24"/>
        </w:rPr>
        <w:t xml:space="preserve"> видов результатов: личностных, </w:t>
      </w:r>
      <w:proofErr w:type="spellStart"/>
      <w:r w:rsidRPr="00513FA7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513FA7">
        <w:rPr>
          <w:rFonts w:ascii="Times New Roman" w:eastAsia="Calibri" w:hAnsi="Times New Roman" w:cs="Times New Roman"/>
          <w:sz w:val="24"/>
          <w:szCs w:val="24"/>
        </w:rPr>
        <w:t xml:space="preserve"> и предметных.</w:t>
      </w:r>
    </w:p>
    <w:p w:rsidR="00C61133" w:rsidRPr="001767D2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1133" w:rsidRPr="001326C0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</w:pPr>
      <w:r w:rsidRPr="001326C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ЛИЧНОСТНЫЕ РЕЗУЛЬТАТЫ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У ученика будут сформированы: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-широкая мотивационная основа учебной деятельности, включающая социальные, учебно-познавательные и внешние мотивы;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-учебно-познавательный интерес к новому учебному материалу и способам решения новой задачи;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-способность к самооценке на основе критериев успешности учебной деятельности;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-ориентация в нравственном содержании и смысле, как собственных поступков, так и поступков окружающих людей;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</w:t>
      </w:r>
      <w:proofErr w:type="gram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конвенционального к конвенциональному уровню;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этических чувств — стыда, вины, совести как регуляторов морального поведения;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 сберегающего поведения;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-чувство прекрасного и эстетические чувства на основе знакомства с мировой и отечественной художественной культурой.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Ученик получит возможность для формирования: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-выраженной устойчивой учебно-познавательной мотивации учения;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-устойчивого учебно-познавательного интереса к новым общим способам решения задач;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-адекватного понимания причин успешности/</w:t>
      </w:r>
      <w:proofErr w:type="spell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неуспешности</w:t>
      </w:r>
      <w:proofErr w:type="spell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учебной деятельности;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-компетентности в реализации основ гражданской идентичности в поступках и деятельности;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-установки на здоровый образ жизни и реализации её в реальном поведении и поступках;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-осознанных устойчивых эстетических предпочтений и ориентации на искусство как значимую сферу человеческой жизни;</w:t>
      </w:r>
    </w:p>
    <w:p w:rsidR="00C61133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proofErr w:type="spell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эмпатии</w:t>
      </w:r>
      <w:proofErr w:type="spell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вств др</w:t>
      </w:r>
      <w:proofErr w:type="gram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и обеспечение благополучия</w:t>
      </w:r>
      <w:r w:rsidRPr="00D857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C61133" w:rsidRPr="001326C0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326C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МЕТАПРЕДМЕТНЫЕ РЕЗУЛЬТАТЫ</w:t>
      </w:r>
    </w:p>
    <w:p w:rsidR="00C61133" w:rsidRPr="001326C0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3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Обучающийся 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-принимать и сохранять учебную задачу;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-учитывать выделенные учителем ориентиры действия в новом учебном материале в сотрудничестве с учителем;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-учитывать установленные правила в планировании и контроле способа решения;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 воспринимать предложения и оценку учителей, товарищей, родителей и других людей;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способ и результат действия;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-выполнять учебные действия в материализованной, </w:t>
      </w:r>
      <w:proofErr w:type="spell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гипермедийной</w:t>
      </w:r>
      <w:proofErr w:type="spellEnd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громко речевой и умственной форме.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-преобразовывать практическую задачу </w:t>
      </w:r>
      <w:proofErr w:type="gram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познавательную;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-самостоятельно учитывать выделенные учителем ориентиры действия в новом учебном материале;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C61133" w:rsidRPr="001326C0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13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Обучающийся 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числе, контролируемом пространстве Интернета;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сообщения в устной и письменной форме;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-ориентироваться на разнообразие способов решения задач;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-осуществлять анализ объектов с выделением существенных и несущественных признаков;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синтез как составление целого из частей;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-проводить сравнение, </w:t>
      </w:r>
      <w:proofErr w:type="spell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по заданным критериям;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-устанавливать причинно-следственные связи в изучаемом круге явлений;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-осуществлять подведение под понятие на основе распознавания объектов, выделения существенных признаков и их синтеза;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-устанавливать аналогии;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-владеть рядом общих приёмов решения задач.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-осуществлять расширенный поиск информации с использованием ресурсов библиотек и сети Интернет;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-записывать, фиксировать информацию об окружающем мире с помощью инструментов ИКТ;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-создавать и преобразовывать модели и схемы для решения задач;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-осознанно и произвольно строить сообщения в устной и письменной форме;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-осуществлять сравнение, </w:t>
      </w:r>
      <w:proofErr w:type="spell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сериацию</w:t>
      </w:r>
      <w:proofErr w:type="spell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-строить </w:t>
      </w:r>
      <w:proofErr w:type="gram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-произвольно и осознанно владеть общими приёмами решения задач</w:t>
      </w:r>
      <w:r w:rsidRPr="00D857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C61133" w:rsidRPr="001326C0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132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-допускать возможность существования у людей различных точек зрения, в том числе не совпадающих с его </w:t>
      </w:r>
      <w:proofErr w:type="gram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ориентироваться на позицию партнёра в общении и взаимодействии;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-формулировать собственное мнение и позицию;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-договариваться и приходить к общему решению в совместной деятельности, в том числе в ситуации столкновения интересов;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-строить понятные для партнёра высказывания, учитывающие, что партнёр знает и видит, а что нет;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-задавать вопросы;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-контролировать действия партнёра;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речь для регуляции своего действия;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-учитывать и координировать в сотрудничестве позиции других людей, отличные </w:t>
      </w:r>
      <w:proofErr w:type="gramStart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</w:t>
      </w:r>
      <w:proofErr w:type="gramEnd"/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собственной;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-учитывать разные мнения и интересы и обосновывать собственную позицию;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-понимать относительность мнений и подходов к решению проблемы;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-продуктивно содействовать разрешению конфликтов на основе учёта интересов и позиций всех участников;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партнёром;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-адекватно использовать речь для планирования и регуляции своей деятельности;</w:t>
      </w:r>
    </w:p>
    <w:p w:rsidR="00C61133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-адекватно использовать речевые средства для эффективного решения разнообразных коммуникативных задач.</w:t>
      </w:r>
    </w:p>
    <w:p w:rsidR="00C61133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133" w:rsidRPr="001326C0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1326C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ПРЕДМЕТНЫЕ РЕЗУЛЬТАТЫ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результате  изучения курса математики, обучающиеся на ступени начального общего образования: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-получат представление о числе как результате счёта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-приобретут в ходе работы с таблицами и диаграммами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Числа и величины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Обучающийся 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-читать, записывать, сравнивать, упорядочивать числа от нуля до миллиона;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-группировать числа по заданному или самостоятельно установленному признаку;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proofErr w:type="gram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и записывать величины (массу, время, длину, площадь, скорость), используя основные единицы измерения величин и соотношения между ними (килограмм — грамм; год — месяц — неделя — сутки — час — минута, минута — секунда; километр — метр, метр — дециметр, дециметр — сантиметр, метр — сантиметр, сантиметр — миллиметр), сравнивать названные величины, выполнять арифметические действия с этими величинами.</w:t>
      </w:r>
      <w:proofErr w:type="gramEnd"/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-классифицировать числа по одному или нескольким основаниям, объяснять свои действия;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-выбирать единицу для измерения данной величины (длины, массы, площади, времени), объяснять свои действия</w:t>
      </w:r>
      <w:r w:rsidRPr="00D857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Арифметические действия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Обучающийся 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неизвестный компонент арифметического действия и находить его значение;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proofErr w:type="gram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-выполнять действия с величинами;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-использовать свойства арифметических действий для удобства вычислений;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-проводить проверку правильности вычислений (с помощью обратного действия, прикидки и оценки результата действия).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Работа с текстовыми задачами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-решать учебные задачи и задачи, связанные с повседневной жизнью, арифметическим способом (в 1—2 действия);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правильность хода решения и реальность ответа на вопрос задачи.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-решать задачи на нахождение доли величины и величины по значению её доли (половина, треть, четверть, пятая, десятая часть);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-решать задачи в 3—4 действия;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-находить разные способы решения задачи</w:t>
      </w:r>
      <w:r w:rsidRPr="00D857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Пространственные отношения. Геометрические фигуры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Ученик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-описывать взаимное расположение предметов в пространстве и на плоскости;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свойства прямоугольника и квадрата для решения задач;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-распознавать и называть геометрические тела (куб, шар);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-соотносить реальные объекты с моделями геометрических фигур.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Ученик 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-распознавать, различать и называть геометрические тела: параллелепипед, пирамиду, цилиндр, конус.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Геометрические величины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-измерять длину отрезка;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-вычислять периметр треугольника, прямоугольника и квадрата, площадь прямоугольника и квадрата;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-оценивать размеры геометрических объектов, расстояния приближённо (на глаз).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 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-вычислять периметр и площадь различных фигур прямоугольной формы.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Работа с информацией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научится: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несложные готовые таблицы;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-заполнять несложные готовые таблицы;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несложные готовые столбчатые диаграммы.</w:t>
      </w:r>
    </w:p>
    <w:p w:rsidR="00C61133" w:rsidRPr="00D8571C" w:rsidRDefault="00C61133" w:rsidP="00C6113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D8571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 получит возможность научиться: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несложные готовые круговые диаграммы;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-достраивать несложную готовую столбчатую диаграмму;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и обобщать информацию, представленную в строках и столбцах несложных таблиц и диаграмм;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-распознавать одну и ту же информацию, представленную в разной форме (таблицы и диаграммы);</w:t>
      </w:r>
    </w:p>
    <w:p w:rsidR="00C61133" w:rsidRPr="00D8571C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-планировать несложные исследования, собирать и представлять полученную информацию с помощью таблиц и диаграмм;</w:t>
      </w:r>
    </w:p>
    <w:p w:rsidR="00C61133" w:rsidRDefault="00C61133" w:rsidP="00C61133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-интерпретировать информацию, полученную при проведении несложных исследований (объяснять, сравнивать и обобщать данные, делать выводы и прогнозы)</w:t>
      </w:r>
    </w:p>
    <w:p w:rsidR="00E76FEA" w:rsidRDefault="009A473A"/>
    <w:sectPr w:rsidR="00E76FEA" w:rsidSect="00066FC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512"/>
    <w:multiLevelType w:val="hybridMultilevel"/>
    <w:tmpl w:val="4BA0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575A4"/>
    <w:multiLevelType w:val="hybridMultilevel"/>
    <w:tmpl w:val="3BCC7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56D7F"/>
    <w:multiLevelType w:val="hybridMultilevel"/>
    <w:tmpl w:val="AE3E0B26"/>
    <w:lvl w:ilvl="0" w:tplc="CF965066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7A4E66FA"/>
    <w:multiLevelType w:val="hybridMultilevel"/>
    <w:tmpl w:val="988C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33"/>
    <w:rsid w:val="00066FCF"/>
    <w:rsid w:val="00661895"/>
    <w:rsid w:val="00766E8E"/>
    <w:rsid w:val="009A473A"/>
    <w:rsid w:val="00C6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3527</Words>
  <Characters>20106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5</cp:revision>
  <dcterms:created xsi:type="dcterms:W3CDTF">2024-02-12T14:09:00Z</dcterms:created>
  <dcterms:modified xsi:type="dcterms:W3CDTF">2024-02-13T15:05:00Z</dcterms:modified>
</cp:coreProperties>
</file>