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B4" w:rsidRPr="007E1EB2" w:rsidRDefault="00EE3DB4" w:rsidP="00EE3DB4">
      <w:pPr>
        <w:jc w:val="center"/>
        <w:rPr>
          <w:b/>
        </w:rPr>
      </w:pPr>
      <w:bookmarkStart w:id="0" w:name="_GoBack"/>
      <w:bookmarkEnd w:id="0"/>
    </w:p>
    <w:p w:rsidR="00EE3DB4" w:rsidRPr="007E3A78" w:rsidRDefault="00EE3DB4" w:rsidP="00EE3DB4">
      <w:pPr>
        <w:jc w:val="center"/>
        <w:rPr>
          <w:b/>
        </w:rPr>
      </w:pPr>
      <w:r w:rsidRPr="007E3A78">
        <w:rPr>
          <w:b/>
        </w:rPr>
        <w:t>Муниципальное бюджетное общеобразовательное учреждение</w:t>
      </w:r>
    </w:p>
    <w:p w:rsidR="00EE3DB4" w:rsidRPr="007E3A78" w:rsidRDefault="00EE3DB4" w:rsidP="00EE3DB4">
      <w:pPr>
        <w:jc w:val="center"/>
        <w:rPr>
          <w:b/>
        </w:rPr>
      </w:pPr>
      <w:r w:rsidRPr="007E3A78">
        <w:rPr>
          <w:b/>
        </w:rPr>
        <w:t>«Куйбышевская средняя общеобразовательная школа»</w:t>
      </w:r>
    </w:p>
    <w:p w:rsidR="00EE3DB4" w:rsidRPr="003B3084" w:rsidRDefault="00EE3DB4" w:rsidP="00EE3DB4">
      <w:pPr>
        <w:jc w:val="center"/>
      </w:pPr>
    </w:p>
    <w:p w:rsidR="00EE3DB4" w:rsidRDefault="00EE3DB4" w:rsidP="00EE3DB4">
      <w:pPr>
        <w:jc w:val="center"/>
      </w:pPr>
    </w:p>
    <w:p w:rsidR="00EE3DB4" w:rsidRDefault="00EE3DB4" w:rsidP="00EE3DB4">
      <w:pPr>
        <w:rPr>
          <w:sz w:val="32"/>
          <w:szCs w:val="32"/>
        </w:rPr>
      </w:pPr>
    </w:p>
    <w:p w:rsidR="00EE3DB4" w:rsidRDefault="00EE3DB4" w:rsidP="00EE3DB4">
      <w:pPr>
        <w:jc w:val="center"/>
        <w:rPr>
          <w:sz w:val="32"/>
          <w:szCs w:val="32"/>
        </w:rPr>
      </w:pPr>
    </w:p>
    <w:tbl>
      <w:tblPr>
        <w:tblW w:w="12083" w:type="dxa"/>
        <w:tblInd w:w="338" w:type="dxa"/>
        <w:tblLook w:val="04A0" w:firstRow="1" w:lastRow="0" w:firstColumn="1" w:lastColumn="0" w:noHBand="0" w:noVBand="1"/>
      </w:tblPr>
      <w:tblGrid>
        <w:gridCol w:w="3348"/>
        <w:gridCol w:w="3251"/>
        <w:gridCol w:w="5484"/>
      </w:tblGrid>
      <w:tr w:rsidR="00EB4341" w:rsidRPr="00D57023" w:rsidTr="00F73CF4">
        <w:trPr>
          <w:trHeight w:val="1314"/>
        </w:trPr>
        <w:tc>
          <w:tcPr>
            <w:tcW w:w="3348" w:type="dxa"/>
          </w:tcPr>
          <w:p w:rsidR="00EB4341" w:rsidRPr="00D57023" w:rsidRDefault="00EB4341" w:rsidP="00F73CF4">
            <w:pPr>
              <w:rPr>
                <w:rFonts w:cs="Times New Roman"/>
                <w:b/>
              </w:rPr>
            </w:pPr>
            <w:r w:rsidRPr="00D57023">
              <w:rPr>
                <w:rFonts w:cs="Times New Roman"/>
                <w:b/>
              </w:rPr>
              <w:t>«Согласовано»</w:t>
            </w:r>
          </w:p>
          <w:p w:rsidR="00EB4341" w:rsidRPr="00D57023" w:rsidRDefault="00EB4341" w:rsidP="00F73CF4">
            <w:pPr>
              <w:rPr>
                <w:rFonts w:cs="Times New Roman"/>
              </w:rPr>
            </w:pPr>
            <w:r w:rsidRPr="00D57023">
              <w:rPr>
                <w:rFonts w:cs="Times New Roman"/>
              </w:rPr>
              <w:t xml:space="preserve">Руководитель МО: </w:t>
            </w:r>
          </w:p>
          <w:p w:rsidR="00EB4341" w:rsidRPr="00D57023" w:rsidRDefault="00EB4341" w:rsidP="00F73C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Старикова Л.Л. </w:t>
            </w:r>
            <w:r w:rsidRPr="00D57023">
              <w:rPr>
                <w:rFonts w:cs="Times New Roman"/>
              </w:rPr>
              <w:t>_________________</w:t>
            </w:r>
            <w:r w:rsidRPr="00D57023">
              <w:rPr>
                <w:rFonts w:cs="Times New Roman"/>
              </w:rPr>
              <w:tab/>
            </w:r>
          </w:p>
          <w:p w:rsidR="00EB4341" w:rsidRPr="00D57023" w:rsidRDefault="00EB4341" w:rsidP="00F73CF4">
            <w:pPr>
              <w:rPr>
                <w:rFonts w:cs="Times New Roman"/>
              </w:rPr>
            </w:pPr>
            <w:r w:rsidRPr="00D57023">
              <w:rPr>
                <w:rFonts w:cs="Times New Roman"/>
              </w:rPr>
              <w:t>Протокол № ___</w:t>
            </w:r>
            <w:proofErr w:type="gramStart"/>
            <w:r w:rsidRPr="00D57023">
              <w:rPr>
                <w:rFonts w:cs="Times New Roman"/>
              </w:rPr>
              <w:t>_  от</w:t>
            </w:r>
            <w:proofErr w:type="gramEnd"/>
          </w:p>
          <w:p w:rsidR="00EB4341" w:rsidRPr="00D57023" w:rsidRDefault="00EB4341" w:rsidP="00F73CF4">
            <w:pPr>
              <w:rPr>
                <w:rFonts w:cs="Times New Roman"/>
              </w:rPr>
            </w:pPr>
            <w:r w:rsidRPr="00D57023">
              <w:rPr>
                <w:rFonts w:cs="Times New Roman"/>
              </w:rPr>
              <w:t>«____ »  ___</w:t>
            </w:r>
            <w:r>
              <w:rPr>
                <w:rFonts w:cs="Times New Roman"/>
              </w:rPr>
              <w:t>___ 2022</w:t>
            </w:r>
            <w:r w:rsidRPr="00D57023">
              <w:rPr>
                <w:rFonts w:cs="Times New Roman"/>
              </w:rPr>
              <w:t>г.</w:t>
            </w:r>
          </w:p>
          <w:p w:rsidR="00EB4341" w:rsidRPr="00D57023" w:rsidRDefault="00EB4341" w:rsidP="00F73CF4">
            <w:pPr>
              <w:rPr>
                <w:rFonts w:cs="Times New Roman"/>
              </w:rPr>
            </w:pPr>
          </w:p>
        </w:tc>
        <w:tc>
          <w:tcPr>
            <w:tcW w:w="3251" w:type="dxa"/>
          </w:tcPr>
          <w:p w:rsidR="00EB4341" w:rsidRPr="00D57023" w:rsidRDefault="00EB4341" w:rsidP="00F73CF4">
            <w:pPr>
              <w:rPr>
                <w:rFonts w:cs="Times New Roman"/>
                <w:b/>
              </w:rPr>
            </w:pPr>
            <w:r w:rsidRPr="00D57023">
              <w:rPr>
                <w:rFonts w:cs="Times New Roman"/>
                <w:b/>
              </w:rPr>
              <w:t>«Согласовано»</w:t>
            </w:r>
          </w:p>
          <w:p w:rsidR="00EB4341" w:rsidRPr="00D57023" w:rsidRDefault="00EB4341" w:rsidP="00F73CF4">
            <w:pPr>
              <w:rPr>
                <w:rFonts w:cs="Times New Roman"/>
              </w:rPr>
            </w:pPr>
            <w:r w:rsidRPr="00D57023">
              <w:rPr>
                <w:rFonts w:cs="Times New Roman"/>
              </w:rPr>
              <w:t>Зам. директора по УВР</w:t>
            </w:r>
          </w:p>
          <w:p w:rsidR="00EB4341" w:rsidRPr="009876F8" w:rsidRDefault="00EB4341" w:rsidP="00F73CF4">
            <w:pPr>
              <w:rPr>
                <w:rFonts w:cs="Times New Roman"/>
              </w:rPr>
            </w:pPr>
            <w:r>
              <w:rPr>
                <w:rFonts w:cs="Times New Roman"/>
              </w:rPr>
              <w:t>Копытина Л.В.</w:t>
            </w:r>
          </w:p>
          <w:p w:rsidR="00EB4341" w:rsidRPr="00D57023" w:rsidRDefault="00EB4341" w:rsidP="00F73CF4">
            <w:pPr>
              <w:rPr>
                <w:rFonts w:cs="Times New Roman"/>
              </w:rPr>
            </w:pPr>
            <w:r w:rsidRPr="00D57023">
              <w:rPr>
                <w:rFonts w:cs="Times New Roman"/>
              </w:rPr>
              <w:t>____________________</w:t>
            </w:r>
            <w:r w:rsidRPr="00D57023">
              <w:rPr>
                <w:rFonts w:cs="Times New Roman"/>
              </w:rPr>
              <w:tab/>
            </w:r>
          </w:p>
          <w:p w:rsidR="00EB4341" w:rsidRPr="00D57023" w:rsidRDefault="00EB4341" w:rsidP="00F73CF4">
            <w:pPr>
              <w:rPr>
                <w:rFonts w:cs="Times New Roman"/>
              </w:rPr>
            </w:pPr>
            <w:r w:rsidRPr="00D57023">
              <w:rPr>
                <w:rFonts w:cs="Times New Roman"/>
              </w:rPr>
              <w:t xml:space="preserve"> «____ »  ___</w:t>
            </w:r>
            <w:r>
              <w:rPr>
                <w:rFonts w:cs="Times New Roman"/>
              </w:rPr>
              <w:t>____ 2022</w:t>
            </w:r>
            <w:r w:rsidRPr="00D57023">
              <w:rPr>
                <w:rFonts w:cs="Times New Roman"/>
              </w:rPr>
              <w:t>г.</w:t>
            </w:r>
          </w:p>
        </w:tc>
        <w:tc>
          <w:tcPr>
            <w:tcW w:w="5484" w:type="dxa"/>
          </w:tcPr>
          <w:p w:rsidR="00EB4341" w:rsidRPr="00D57023" w:rsidRDefault="00EB4341" w:rsidP="00F73CF4">
            <w:pPr>
              <w:rPr>
                <w:rFonts w:cs="Times New Roman"/>
                <w:b/>
              </w:rPr>
            </w:pPr>
            <w:r w:rsidRPr="00D57023">
              <w:rPr>
                <w:rFonts w:cs="Times New Roman"/>
                <w:b/>
              </w:rPr>
              <w:t>«УТВЕРЖДАЮ»</w:t>
            </w:r>
          </w:p>
          <w:p w:rsidR="00EB4341" w:rsidRDefault="00EB4341" w:rsidP="00F73CF4">
            <w:pPr>
              <w:rPr>
                <w:rFonts w:cs="Times New Roman"/>
              </w:rPr>
            </w:pPr>
            <w:r w:rsidRPr="00D57023">
              <w:rPr>
                <w:rFonts w:cs="Times New Roman"/>
              </w:rPr>
              <w:t>Директор:</w:t>
            </w:r>
          </w:p>
          <w:p w:rsidR="00EB4341" w:rsidRPr="00D57023" w:rsidRDefault="00EB4341" w:rsidP="00F73CF4">
            <w:pPr>
              <w:rPr>
                <w:rFonts w:cs="Times New Roman"/>
              </w:rPr>
            </w:pPr>
            <w:r w:rsidRPr="00D57023">
              <w:rPr>
                <w:rFonts w:cs="Times New Roman"/>
              </w:rPr>
              <w:t>Чернова О.П.</w:t>
            </w:r>
          </w:p>
          <w:p w:rsidR="00EB4341" w:rsidRPr="00D57023" w:rsidRDefault="00EB4341" w:rsidP="00F73CF4">
            <w:pPr>
              <w:rPr>
                <w:rFonts w:cs="Times New Roman"/>
              </w:rPr>
            </w:pPr>
            <w:r w:rsidRPr="00D57023">
              <w:rPr>
                <w:rFonts w:cs="Times New Roman"/>
              </w:rPr>
              <w:t>__________________</w:t>
            </w:r>
          </w:p>
          <w:p w:rsidR="00EB4341" w:rsidRPr="00D57023" w:rsidRDefault="00EB4341" w:rsidP="00F73CF4">
            <w:pPr>
              <w:rPr>
                <w:rFonts w:cs="Times New Roman"/>
              </w:rPr>
            </w:pPr>
            <w:r w:rsidRPr="00D57023">
              <w:rPr>
                <w:rFonts w:cs="Times New Roman"/>
              </w:rPr>
              <w:t>Приказ № _______</w:t>
            </w:r>
            <w:proofErr w:type="gramStart"/>
            <w:r w:rsidRPr="00D57023">
              <w:rPr>
                <w:rFonts w:cs="Times New Roman"/>
              </w:rPr>
              <w:t>_  от</w:t>
            </w:r>
            <w:proofErr w:type="gramEnd"/>
          </w:p>
          <w:p w:rsidR="00EB4341" w:rsidRPr="00D57023" w:rsidRDefault="00EB4341" w:rsidP="00F73CF4">
            <w:pPr>
              <w:rPr>
                <w:rFonts w:cs="Times New Roman"/>
              </w:rPr>
            </w:pPr>
            <w:r w:rsidRPr="00D57023">
              <w:rPr>
                <w:rFonts w:cs="Times New Roman"/>
              </w:rPr>
              <w:t>« _____»  _____</w:t>
            </w:r>
            <w:r>
              <w:rPr>
                <w:rFonts w:cs="Times New Roman"/>
              </w:rPr>
              <w:t>__ 2022</w:t>
            </w:r>
            <w:r w:rsidRPr="00D57023">
              <w:rPr>
                <w:rFonts w:cs="Times New Roman"/>
              </w:rPr>
              <w:t xml:space="preserve">г. </w:t>
            </w:r>
          </w:p>
        </w:tc>
      </w:tr>
    </w:tbl>
    <w:p w:rsidR="00EE3DB4" w:rsidRDefault="00EE3DB4" w:rsidP="00EE3DB4">
      <w:pPr>
        <w:jc w:val="center"/>
        <w:rPr>
          <w:sz w:val="32"/>
          <w:szCs w:val="32"/>
        </w:rPr>
      </w:pPr>
    </w:p>
    <w:p w:rsidR="00EE3DB4" w:rsidRDefault="00EE3DB4" w:rsidP="00EE3DB4">
      <w:pPr>
        <w:jc w:val="center"/>
        <w:rPr>
          <w:sz w:val="32"/>
          <w:szCs w:val="32"/>
        </w:rPr>
      </w:pPr>
    </w:p>
    <w:p w:rsidR="007E3A78" w:rsidRDefault="007E3A78" w:rsidP="00EE3DB4">
      <w:pPr>
        <w:jc w:val="center"/>
        <w:rPr>
          <w:sz w:val="32"/>
          <w:szCs w:val="32"/>
        </w:rPr>
      </w:pPr>
    </w:p>
    <w:p w:rsidR="007E3A78" w:rsidRDefault="007E3A78" w:rsidP="00EE3DB4">
      <w:pPr>
        <w:jc w:val="center"/>
        <w:rPr>
          <w:sz w:val="32"/>
          <w:szCs w:val="32"/>
        </w:rPr>
      </w:pPr>
    </w:p>
    <w:p w:rsidR="00EE3DB4" w:rsidRDefault="00EE3DB4" w:rsidP="00EE3DB4">
      <w:pPr>
        <w:jc w:val="center"/>
        <w:rPr>
          <w:sz w:val="32"/>
          <w:szCs w:val="32"/>
        </w:rPr>
      </w:pPr>
    </w:p>
    <w:p w:rsidR="00EE3DB4" w:rsidRPr="00A13980" w:rsidRDefault="00EE3DB4" w:rsidP="00EE3DB4">
      <w:pPr>
        <w:jc w:val="center"/>
        <w:rPr>
          <w:b/>
          <w:sz w:val="32"/>
          <w:szCs w:val="32"/>
        </w:rPr>
      </w:pPr>
    </w:p>
    <w:p w:rsidR="00EE3DB4" w:rsidRPr="00EB4341" w:rsidRDefault="00EE3DB4" w:rsidP="00EE3DB4">
      <w:pPr>
        <w:rPr>
          <w:b/>
        </w:rPr>
      </w:pPr>
    </w:p>
    <w:p w:rsidR="00EE3DB4" w:rsidRPr="00EB4341" w:rsidRDefault="00EE3DB4" w:rsidP="007E3A78">
      <w:pPr>
        <w:jc w:val="center"/>
        <w:rPr>
          <w:b/>
        </w:rPr>
      </w:pPr>
      <w:r w:rsidRPr="00EB4341">
        <w:rPr>
          <w:b/>
        </w:rPr>
        <w:t xml:space="preserve"> Программа</w:t>
      </w:r>
    </w:p>
    <w:p w:rsidR="00EE3DB4" w:rsidRPr="00EB4341" w:rsidRDefault="00EE3DB4" w:rsidP="007E3A78">
      <w:pPr>
        <w:jc w:val="center"/>
        <w:rPr>
          <w:b/>
        </w:rPr>
      </w:pPr>
      <w:r w:rsidRPr="00EB4341">
        <w:rPr>
          <w:b/>
        </w:rPr>
        <w:t>формирования навыков</w:t>
      </w:r>
      <w:r w:rsidR="006E6411">
        <w:rPr>
          <w:b/>
        </w:rPr>
        <w:t xml:space="preserve"> </w:t>
      </w:r>
      <w:r w:rsidRPr="00EB4341">
        <w:rPr>
          <w:b/>
        </w:rPr>
        <w:t>жизнестойкости обучающихся1-11 классов</w:t>
      </w:r>
    </w:p>
    <w:p w:rsidR="00EE3DB4" w:rsidRDefault="00EE3DB4" w:rsidP="00EE3DB4">
      <w:pPr>
        <w:jc w:val="center"/>
        <w:rPr>
          <w:b/>
        </w:rPr>
      </w:pPr>
      <w:r w:rsidRPr="00EB4341">
        <w:rPr>
          <w:b/>
        </w:rPr>
        <w:t>«Рука в руке»</w:t>
      </w:r>
    </w:p>
    <w:p w:rsidR="007E3A78" w:rsidRPr="00EB4341" w:rsidRDefault="007E3A78" w:rsidP="00EE3DB4">
      <w:pPr>
        <w:jc w:val="center"/>
        <w:rPr>
          <w:b/>
        </w:rPr>
      </w:pPr>
      <w:r>
        <w:rPr>
          <w:b/>
        </w:rPr>
        <w:t>на 2022-2023 учебный год</w:t>
      </w:r>
    </w:p>
    <w:p w:rsidR="00EE3DB4" w:rsidRPr="00EB4341" w:rsidRDefault="00EE3DB4" w:rsidP="00EE3DB4"/>
    <w:p w:rsidR="00EE3DB4" w:rsidRPr="00EB4341" w:rsidRDefault="00EE3DB4" w:rsidP="00EE3DB4"/>
    <w:p w:rsidR="00EE3DB4" w:rsidRDefault="00EE3DB4" w:rsidP="00EE3DB4"/>
    <w:p w:rsidR="00EE3DB4" w:rsidRDefault="00EE3DB4" w:rsidP="00EE3DB4">
      <w:pPr>
        <w:rPr>
          <w:b/>
        </w:rPr>
      </w:pPr>
    </w:p>
    <w:p w:rsidR="00EE3DB4" w:rsidRDefault="00EE3DB4" w:rsidP="00EE3DB4">
      <w:pPr>
        <w:jc w:val="center"/>
        <w:rPr>
          <w:b/>
        </w:rPr>
      </w:pPr>
    </w:p>
    <w:p w:rsidR="00EE3DB4" w:rsidRDefault="00EE3DB4" w:rsidP="00EE3DB4">
      <w:pPr>
        <w:jc w:val="right"/>
        <w:rPr>
          <w:sz w:val="28"/>
          <w:szCs w:val="28"/>
        </w:rPr>
      </w:pPr>
    </w:p>
    <w:p w:rsidR="00EE3DB4" w:rsidRDefault="00EE3DB4" w:rsidP="00EE3DB4">
      <w:pPr>
        <w:jc w:val="center"/>
        <w:rPr>
          <w:sz w:val="28"/>
          <w:szCs w:val="28"/>
        </w:rPr>
      </w:pPr>
    </w:p>
    <w:p w:rsidR="00EE3DB4" w:rsidRDefault="00EE3DB4" w:rsidP="00EE3DB4"/>
    <w:p w:rsidR="00EB4341" w:rsidRDefault="00EB4341" w:rsidP="00EE3DB4"/>
    <w:p w:rsidR="00EB4341" w:rsidRDefault="00EB4341" w:rsidP="00EE3DB4"/>
    <w:p w:rsidR="00EB4341" w:rsidRDefault="00EB4341" w:rsidP="00EE3DB4"/>
    <w:p w:rsidR="00EE3DB4" w:rsidRPr="00BB4873" w:rsidRDefault="00EE3DB4" w:rsidP="00EE3DB4">
      <w:pPr>
        <w:jc w:val="right"/>
        <w:rPr>
          <w:sz w:val="28"/>
          <w:szCs w:val="28"/>
        </w:rPr>
      </w:pPr>
    </w:p>
    <w:p w:rsidR="00EE3DB4" w:rsidRDefault="00EE3DB4" w:rsidP="00EE3DB4"/>
    <w:p w:rsidR="00F04E5F" w:rsidRPr="00D57023" w:rsidRDefault="00F04E5F" w:rsidP="00F04E5F">
      <w:pPr>
        <w:pStyle w:val="1"/>
        <w:spacing w:line="240" w:lineRule="auto"/>
        <w:jc w:val="right"/>
        <w:rPr>
          <w:sz w:val="24"/>
          <w:szCs w:val="24"/>
        </w:rPr>
      </w:pPr>
      <w:r w:rsidRPr="00D57023">
        <w:rPr>
          <w:sz w:val="24"/>
          <w:szCs w:val="24"/>
        </w:rPr>
        <w:t xml:space="preserve">Составитель: </w:t>
      </w:r>
    </w:p>
    <w:p w:rsidR="00F04E5F" w:rsidRPr="00D57023" w:rsidRDefault="00F04E5F" w:rsidP="00F04E5F">
      <w:pPr>
        <w:pStyle w:val="1"/>
        <w:spacing w:line="240" w:lineRule="auto"/>
        <w:jc w:val="right"/>
        <w:rPr>
          <w:sz w:val="24"/>
          <w:szCs w:val="24"/>
        </w:rPr>
      </w:pPr>
      <w:proofErr w:type="spellStart"/>
      <w:r w:rsidRPr="00D57023">
        <w:rPr>
          <w:sz w:val="24"/>
          <w:szCs w:val="24"/>
        </w:rPr>
        <w:t>Волощенко</w:t>
      </w:r>
      <w:proofErr w:type="spellEnd"/>
      <w:r w:rsidRPr="00D57023">
        <w:rPr>
          <w:sz w:val="24"/>
          <w:szCs w:val="24"/>
        </w:rPr>
        <w:t xml:space="preserve"> Марина Владимировна,                   </w:t>
      </w:r>
    </w:p>
    <w:p w:rsidR="00F04E5F" w:rsidRPr="00D57023" w:rsidRDefault="00F04E5F" w:rsidP="00F04E5F">
      <w:pPr>
        <w:pStyle w:val="1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педагог-психолог</w:t>
      </w:r>
    </w:p>
    <w:p w:rsidR="00EE3DB4" w:rsidRDefault="00EE3DB4" w:rsidP="00EE3DB4"/>
    <w:p w:rsidR="00EB4341" w:rsidRDefault="00EB4341" w:rsidP="00EE3DB4"/>
    <w:p w:rsidR="00EE3DB4" w:rsidRDefault="00EE3DB4" w:rsidP="00EE3DB4"/>
    <w:p w:rsidR="00F04E5F" w:rsidRDefault="00F04E5F" w:rsidP="00EE3DB4"/>
    <w:p w:rsidR="00F04E5F" w:rsidRDefault="00F04E5F" w:rsidP="00EE3DB4"/>
    <w:p w:rsidR="00F04E5F" w:rsidRDefault="00F04E5F" w:rsidP="00EE3DB4"/>
    <w:p w:rsidR="00EE3DB4" w:rsidRDefault="00EE3DB4" w:rsidP="00EE3DB4"/>
    <w:p w:rsidR="00EE3DB4" w:rsidRDefault="00EE3DB4" w:rsidP="00EE3DB4">
      <w:pPr>
        <w:rPr>
          <w:sz w:val="22"/>
          <w:szCs w:val="22"/>
        </w:rPr>
      </w:pPr>
    </w:p>
    <w:p w:rsidR="00EE3DB4" w:rsidRPr="00EB4341" w:rsidRDefault="007E3A78" w:rsidP="00EE3DB4">
      <w:pPr>
        <w:jc w:val="center"/>
        <w:sectPr w:rsidR="00EE3DB4" w:rsidRPr="00EB4341" w:rsidSect="00F25E59">
          <w:footerReference w:type="default" r:id="rId7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  <w:r>
        <w:t>п. Куйбышев</w:t>
      </w:r>
      <w:r w:rsidR="00F04E5F">
        <w:t>о</w:t>
      </w:r>
    </w:p>
    <w:p w:rsidR="00EE3DB4" w:rsidRPr="00E22B8E" w:rsidRDefault="00EE3DB4" w:rsidP="00EE3DB4">
      <w:pPr>
        <w:rPr>
          <w:rFonts w:cs="Times New Roman"/>
          <w:b/>
        </w:rPr>
      </w:pPr>
    </w:p>
    <w:p w:rsidR="00EE3DB4" w:rsidRPr="00E22B8E" w:rsidRDefault="00EE3DB4" w:rsidP="00EE3DB4">
      <w:pPr>
        <w:jc w:val="center"/>
        <w:rPr>
          <w:rFonts w:cs="Times New Roman"/>
          <w:b/>
        </w:rPr>
      </w:pPr>
      <w:r w:rsidRPr="00E22B8E">
        <w:rPr>
          <w:rFonts w:cs="Times New Roman"/>
          <w:b/>
        </w:rPr>
        <w:t>Пояснительная записка</w:t>
      </w:r>
    </w:p>
    <w:p w:rsidR="00EE3DB4" w:rsidRPr="006A6AF9" w:rsidRDefault="00EE3DB4" w:rsidP="00EE3DB4">
      <w:pPr>
        <w:ind w:firstLine="709"/>
        <w:jc w:val="both"/>
        <w:rPr>
          <w:rFonts w:cs="Times New Roman"/>
        </w:rPr>
      </w:pPr>
    </w:p>
    <w:p w:rsidR="00EE3DB4" w:rsidRPr="006A6AF9" w:rsidRDefault="00EE3DB4" w:rsidP="00EE3DB4">
      <w:pPr>
        <w:ind w:firstLine="709"/>
        <w:jc w:val="both"/>
        <w:rPr>
          <w:rFonts w:eastAsia="Times New Roman"/>
          <w:bCs/>
          <w:color w:val="000000"/>
          <w:lang w:eastAsia="ru-RU"/>
        </w:rPr>
      </w:pPr>
      <w:r w:rsidRPr="006A6AF9">
        <w:rPr>
          <w:rFonts w:eastAsia="Times New Roman"/>
          <w:bCs/>
          <w:color w:val="000000"/>
          <w:lang w:eastAsia="ru-RU"/>
        </w:rPr>
        <w:t xml:space="preserve">Актуальность данной темы определяется возрастающими потребностями нашего общества в поисках путей создания благоприятных условий для максимального развития личности, эффективности ее жизненного </w:t>
      </w:r>
      <w:proofErr w:type="spellStart"/>
      <w:r w:rsidRPr="006A6AF9">
        <w:rPr>
          <w:rFonts w:eastAsia="Times New Roman"/>
          <w:bCs/>
          <w:color w:val="000000"/>
          <w:lang w:eastAsia="ru-RU"/>
        </w:rPr>
        <w:t>пути.Условия</w:t>
      </w:r>
      <w:proofErr w:type="spellEnd"/>
      <w:r w:rsidRPr="006A6AF9">
        <w:rPr>
          <w:rFonts w:eastAsia="Times New Roman"/>
          <w:bCs/>
          <w:color w:val="000000"/>
          <w:lang w:eastAsia="ru-RU"/>
        </w:rPr>
        <w:t>, в которых протекает жизнедеятельность современного ребенка, часто по праву называют экстремальными и стимулирующими развитие стресса.</w:t>
      </w:r>
    </w:p>
    <w:p w:rsidR="00EE3DB4" w:rsidRPr="006A6AF9" w:rsidRDefault="00EE3DB4" w:rsidP="00EE3DB4">
      <w:pPr>
        <w:ind w:firstLine="709"/>
        <w:jc w:val="both"/>
        <w:rPr>
          <w:rFonts w:eastAsia="Times New Roman"/>
          <w:bCs/>
          <w:color w:val="000000"/>
          <w:lang w:eastAsia="ru-RU"/>
        </w:rPr>
      </w:pPr>
      <w:r w:rsidRPr="006A6AF9">
        <w:rPr>
          <w:rFonts w:eastAsia="Times New Roman"/>
          <w:bCs/>
          <w:color w:val="000000"/>
          <w:lang w:eastAsia="ru-RU"/>
        </w:rPr>
        <w:t xml:space="preserve"> В этих сложных условиях актуализируются проблемы, связанные с решением возникающих перед ним трудных жизненных ситуаций, создавшаяся социальная обстановка требует от детей максимальной адаптации. В связи с этим проблема формирования жизнестойкости современной молодежи приобретает особую актуальность.</w:t>
      </w:r>
    </w:p>
    <w:p w:rsidR="00EE3DB4" w:rsidRDefault="00EE3DB4" w:rsidP="00EE3DB4">
      <w:pPr>
        <w:ind w:firstLine="709"/>
        <w:jc w:val="both"/>
        <w:rPr>
          <w:rFonts w:eastAsia="Times New Roman"/>
          <w:bCs/>
          <w:color w:val="000000"/>
          <w:lang w:eastAsia="ru-RU"/>
        </w:rPr>
      </w:pPr>
      <w:r w:rsidRPr="006A6AF9">
        <w:rPr>
          <w:rFonts w:eastAsia="Times New Roman"/>
          <w:bCs/>
          <w:color w:val="000000"/>
          <w:lang w:eastAsia="ru-RU"/>
        </w:rPr>
        <w:t xml:space="preserve">  Вопросы жизнестойкости личности имеют огромное практическое значение, поскольку устойчивость охраняет личность от дезинтеграции и личностных расстройств, создает основу внутренней гармонии, полноценного психического здоровья, высокой работоспособности. Дезинтеграцию личности понимают как потерю организующей роли высшего уровня психики в регуляции поведения и деятельности, распад иерархии жизненных смыслов, ценностей, мотивов, целей. </w:t>
      </w:r>
    </w:p>
    <w:p w:rsidR="00EE3DB4" w:rsidRPr="00E56160" w:rsidRDefault="00EE3DB4" w:rsidP="00EE3DB4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  <w:lang w:eastAsia="zh-CN"/>
        </w:rPr>
      </w:pPr>
      <w:r w:rsidRPr="00E56160">
        <w:rPr>
          <w:rFonts w:cs="Times New Roman"/>
          <w:lang w:eastAsia="zh-CN"/>
        </w:rPr>
        <w:t xml:space="preserve">В отечественной психологии проблема трудных и экстремальных жизненных ситуаций разрабатывается многими учеными: это Н.В. </w:t>
      </w:r>
      <w:proofErr w:type="spellStart"/>
      <w:r w:rsidRPr="00E56160">
        <w:rPr>
          <w:rFonts w:cs="Times New Roman"/>
          <w:lang w:eastAsia="zh-CN"/>
        </w:rPr>
        <w:t>Тарабарина</w:t>
      </w:r>
      <w:proofErr w:type="spellEnd"/>
      <w:r w:rsidRPr="00E56160">
        <w:rPr>
          <w:rFonts w:cs="Times New Roman"/>
          <w:lang w:eastAsia="zh-CN"/>
        </w:rPr>
        <w:t>, М. Ш. Магомед-</w:t>
      </w:r>
      <w:proofErr w:type="spellStart"/>
      <w:r w:rsidRPr="00E56160">
        <w:rPr>
          <w:rFonts w:cs="Times New Roman"/>
          <w:lang w:eastAsia="zh-CN"/>
        </w:rPr>
        <w:t>Эминов</w:t>
      </w:r>
      <w:proofErr w:type="spellEnd"/>
      <w:r w:rsidRPr="00E56160">
        <w:rPr>
          <w:rFonts w:cs="Times New Roman"/>
          <w:lang w:eastAsia="zh-CN"/>
        </w:rPr>
        <w:t xml:space="preserve">, Н.Н. </w:t>
      </w:r>
      <w:proofErr w:type="spellStart"/>
      <w:r w:rsidRPr="00E56160">
        <w:rPr>
          <w:rFonts w:cs="Times New Roman"/>
          <w:lang w:eastAsia="zh-CN"/>
        </w:rPr>
        <w:t>Пуховский</w:t>
      </w:r>
      <w:proofErr w:type="spellEnd"/>
      <w:r w:rsidRPr="00E56160">
        <w:rPr>
          <w:rFonts w:cs="Times New Roman"/>
          <w:lang w:eastAsia="zh-CN"/>
        </w:rPr>
        <w:t xml:space="preserve">, Ф.Е. </w:t>
      </w:r>
      <w:proofErr w:type="spellStart"/>
      <w:r w:rsidRPr="00E56160">
        <w:rPr>
          <w:rFonts w:cs="Times New Roman"/>
          <w:lang w:eastAsia="zh-CN"/>
        </w:rPr>
        <w:t>Василюк</w:t>
      </w:r>
      <w:proofErr w:type="spellEnd"/>
      <w:r w:rsidRPr="00E56160">
        <w:rPr>
          <w:rFonts w:cs="Times New Roman"/>
          <w:lang w:eastAsia="zh-CN"/>
        </w:rPr>
        <w:t xml:space="preserve">, К. </w:t>
      </w:r>
      <w:proofErr w:type="spellStart"/>
      <w:r w:rsidRPr="00E56160">
        <w:rPr>
          <w:rFonts w:cs="Times New Roman"/>
          <w:lang w:eastAsia="zh-CN"/>
        </w:rPr>
        <w:t>Муздыбаев</w:t>
      </w:r>
      <w:proofErr w:type="spellEnd"/>
      <w:r w:rsidRPr="00E56160">
        <w:rPr>
          <w:rFonts w:cs="Times New Roman"/>
          <w:lang w:eastAsia="zh-CN"/>
        </w:rPr>
        <w:t>, В. Лебедев, М.М. Решетников, Ц.П. Короленко, Ю.А.Александровский и другие.</w:t>
      </w:r>
    </w:p>
    <w:p w:rsidR="00EE3DB4" w:rsidRPr="00E56160" w:rsidRDefault="00EE3DB4" w:rsidP="00EE3DB4">
      <w:pPr>
        <w:shd w:val="clear" w:color="auto" w:fill="FFFFFF"/>
        <w:ind w:firstLine="708"/>
        <w:contextualSpacing/>
        <w:jc w:val="both"/>
        <w:textAlignment w:val="baseline"/>
        <w:rPr>
          <w:rFonts w:eastAsia="Times New Roman" w:cs="Times New Roman"/>
        </w:rPr>
      </w:pPr>
      <w:r w:rsidRPr="00E56160">
        <w:rPr>
          <w:rFonts w:eastAsia="Times New Roman" w:cs="Times New Roman"/>
        </w:rPr>
        <w:t xml:space="preserve">Сегодня предпринимаются попытки целостного осмысления личностных характеристик, ответственных за успешную адаптацию и </w:t>
      </w:r>
      <w:proofErr w:type="spellStart"/>
      <w:r w:rsidRPr="00E56160">
        <w:rPr>
          <w:rFonts w:eastAsia="Times New Roman" w:cs="Times New Roman"/>
        </w:rPr>
        <w:t>совладание</w:t>
      </w:r>
      <w:proofErr w:type="spellEnd"/>
      <w:r w:rsidRPr="00E56160">
        <w:rPr>
          <w:rFonts w:eastAsia="Times New Roman" w:cs="Times New Roman"/>
        </w:rPr>
        <w:t xml:space="preserve"> с жизненными трудностями в работах Л.Н. Гумилева, А.Г. </w:t>
      </w:r>
      <w:proofErr w:type="spellStart"/>
      <w:r w:rsidRPr="00E56160">
        <w:rPr>
          <w:rFonts w:eastAsia="Times New Roman" w:cs="Times New Roman"/>
        </w:rPr>
        <w:t>Маклакова</w:t>
      </w:r>
      <w:proofErr w:type="spellEnd"/>
      <w:r w:rsidRPr="00E56160">
        <w:rPr>
          <w:rFonts w:eastAsia="Times New Roman" w:cs="Times New Roman"/>
        </w:rPr>
        <w:t>,  понятие о личностном потенциале, разрабатываемое Д.А. Леонтьевым.</w:t>
      </w:r>
    </w:p>
    <w:p w:rsidR="00EE3DB4" w:rsidRPr="00E56160" w:rsidRDefault="00EE3DB4" w:rsidP="00EE3DB4">
      <w:pPr>
        <w:ind w:firstLine="709"/>
        <w:jc w:val="both"/>
        <w:rPr>
          <w:rFonts w:eastAsia="Times New Roman"/>
          <w:bCs/>
          <w:color w:val="000000"/>
          <w:lang w:eastAsia="ru-RU"/>
        </w:rPr>
      </w:pPr>
      <w:r w:rsidRPr="00E56160">
        <w:rPr>
          <w:rFonts w:eastAsia="Times New Roman" w:cs="Times New Roman"/>
        </w:rPr>
        <w:t xml:space="preserve"> В концепции жизнестойкости С. </w:t>
      </w:r>
      <w:proofErr w:type="spellStart"/>
      <w:r w:rsidRPr="00E56160">
        <w:rPr>
          <w:rFonts w:eastAsia="Times New Roman" w:cs="Times New Roman"/>
        </w:rPr>
        <w:t>Мадди</w:t>
      </w:r>
      <w:proofErr w:type="spellEnd"/>
      <w:r w:rsidRPr="00E56160">
        <w:rPr>
          <w:rFonts w:eastAsia="Times New Roman" w:cs="Times New Roman"/>
        </w:rPr>
        <w:t xml:space="preserve"> также рассматривается индивидуально-личностный, смысловой контекст </w:t>
      </w:r>
      <w:proofErr w:type="spellStart"/>
      <w:r w:rsidRPr="00E56160">
        <w:rPr>
          <w:rFonts w:eastAsia="Times New Roman" w:cs="Times New Roman"/>
        </w:rPr>
        <w:t>саморегуляции</w:t>
      </w:r>
      <w:proofErr w:type="spellEnd"/>
      <w:r w:rsidRPr="00E56160">
        <w:rPr>
          <w:rFonts w:eastAsia="Times New Roman" w:cs="Times New Roman"/>
        </w:rPr>
        <w:t>.</w:t>
      </w:r>
      <w:r w:rsidRPr="00E56160">
        <w:rPr>
          <w:rFonts w:eastAsia="Calibri" w:cs="Times New Roman"/>
        </w:rPr>
        <w:t xml:space="preserve"> Жизнестойкость оказывается ключевой личностной переменной, опосредующей влияние </w:t>
      </w:r>
      <w:proofErr w:type="spellStart"/>
      <w:r w:rsidRPr="00E56160">
        <w:rPr>
          <w:rFonts w:eastAsia="Calibri" w:cs="Times New Roman"/>
        </w:rPr>
        <w:t>стрессогенныхфакторов</w:t>
      </w:r>
      <w:proofErr w:type="spellEnd"/>
      <w:r w:rsidRPr="00E56160">
        <w:rPr>
          <w:rFonts w:eastAsia="Calibri" w:cs="Times New Roman"/>
        </w:rPr>
        <w:t xml:space="preserve"> (в том числе хронических) на соматическое и душевное здоровье, а также на успешность деятельности.</w:t>
      </w:r>
    </w:p>
    <w:p w:rsidR="00EE3DB4" w:rsidRPr="006A6AF9" w:rsidRDefault="00EE3DB4" w:rsidP="00EE3DB4">
      <w:pPr>
        <w:ind w:firstLine="709"/>
        <w:jc w:val="both"/>
        <w:rPr>
          <w:rFonts w:eastAsia="Times New Roman"/>
          <w:i/>
          <w:color w:val="000000"/>
          <w:lang w:eastAsia="ru-RU"/>
        </w:rPr>
      </w:pPr>
      <w:r w:rsidRPr="006A6AF9">
        <w:rPr>
          <w:rFonts w:eastAsia="Times New Roman"/>
          <w:bCs/>
          <w:color w:val="000000"/>
          <w:lang w:eastAsia="ru-RU"/>
        </w:rPr>
        <w:t xml:space="preserve">Таким </w:t>
      </w:r>
      <w:proofErr w:type="spellStart"/>
      <w:proofErr w:type="gramStart"/>
      <w:r w:rsidRPr="006A6AF9">
        <w:rPr>
          <w:rFonts w:eastAsia="Times New Roman"/>
          <w:bCs/>
          <w:color w:val="000000"/>
          <w:lang w:eastAsia="ru-RU"/>
        </w:rPr>
        <w:t>образом,</w:t>
      </w:r>
      <w:r w:rsidRPr="006A6AF9">
        <w:rPr>
          <w:rFonts w:eastAsia="Times New Roman"/>
          <w:b/>
          <w:bCs/>
          <w:color w:val="000000"/>
          <w:lang w:eastAsia="ru-RU"/>
        </w:rPr>
        <w:t>целью</w:t>
      </w:r>
      <w:proofErr w:type="spellEnd"/>
      <w:proofErr w:type="gramEnd"/>
      <w:r w:rsidRPr="006A6AF9">
        <w:rPr>
          <w:rFonts w:eastAsia="Times New Roman"/>
          <w:color w:val="000000"/>
          <w:lang w:eastAsia="ru-RU"/>
        </w:rPr>
        <w:t> данной программы является предупреждение  отклоняющегося поведения на основе формирования навыков жизнестойкости учащихся.</w:t>
      </w:r>
    </w:p>
    <w:p w:rsidR="00EE3DB4" w:rsidRPr="006A6AF9" w:rsidRDefault="00EE3DB4" w:rsidP="00EE3DB4">
      <w:pPr>
        <w:autoSpaceDE w:val="0"/>
        <w:autoSpaceDN w:val="0"/>
        <w:adjustRightInd w:val="0"/>
        <w:ind w:firstLine="709"/>
        <w:contextualSpacing/>
        <w:jc w:val="both"/>
        <w:rPr>
          <w:lang w:eastAsia="zh-CN"/>
        </w:rPr>
      </w:pPr>
      <w:r w:rsidRPr="006A6AF9">
        <w:rPr>
          <w:lang w:eastAsia="zh-CN"/>
        </w:rPr>
        <w:t xml:space="preserve">Достижение этой цели ставит перед собой ряд взаимосвязанных </w:t>
      </w:r>
      <w:r w:rsidRPr="006A6AF9">
        <w:rPr>
          <w:b/>
          <w:lang w:eastAsia="zh-CN"/>
        </w:rPr>
        <w:t>задач</w:t>
      </w:r>
      <w:r w:rsidRPr="006A6AF9">
        <w:rPr>
          <w:lang w:eastAsia="zh-CN"/>
        </w:rPr>
        <w:t>:</w:t>
      </w:r>
    </w:p>
    <w:p w:rsidR="00EE3DB4" w:rsidRPr="006A6AF9" w:rsidRDefault="00EE3DB4" w:rsidP="00EE3DB4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6A6AF9">
        <w:rPr>
          <w:szCs w:val="24"/>
        </w:rPr>
        <w:t xml:space="preserve">включение учащихся в различные виды деятельности,  требующие преодоления препятствий (спортивная, трудовая, игровая и др.) и развивающие волевые качества; </w:t>
      </w:r>
    </w:p>
    <w:p w:rsidR="00EE3DB4" w:rsidRPr="006A6AF9" w:rsidRDefault="00EE3DB4" w:rsidP="00EE3DB4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6A6AF9">
        <w:rPr>
          <w:szCs w:val="24"/>
        </w:rPr>
        <w:t xml:space="preserve">развитие  ценностно-смысловой сферы учащихся; </w:t>
      </w:r>
    </w:p>
    <w:p w:rsidR="00EE3DB4" w:rsidRPr="006A6AF9" w:rsidRDefault="00EE3DB4" w:rsidP="00EE3DB4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6A6AF9">
        <w:rPr>
          <w:szCs w:val="24"/>
          <w:lang w:eastAsia="zh-CN"/>
        </w:rPr>
        <w:t>формирование  адекватной оценочной деятельности, направленной на анализ собственного поведения и поступков окружающих;</w:t>
      </w:r>
    </w:p>
    <w:p w:rsidR="00EE3DB4" w:rsidRPr="006A6AF9" w:rsidRDefault="00EE3DB4" w:rsidP="00EE3DB4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6A6AF9">
        <w:rPr>
          <w:szCs w:val="24"/>
        </w:rPr>
        <w:t xml:space="preserve">развитие коммуникативных способностей; </w:t>
      </w:r>
    </w:p>
    <w:p w:rsidR="00EE3DB4" w:rsidRPr="006A6AF9" w:rsidRDefault="00EE3DB4" w:rsidP="00EE3DB4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6A6AF9">
        <w:rPr>
          <w:szCs w:val="24"/>
        </w:rPr>
        <w:t xml:space="preserve">обучение способам релаксации, психической и физиологической </w:t>
      </w:r>
      <w:proofErr w:type="spellStart"/>
      <w:r w:rsidRPr="006A6AF9">
        <w:rPr>
          <w:szCs w:val="24"/>
        </w:rPr>
        <w:t>саморегуляции</w:t>
      </w:r>
      <w:proofErr w:type="spellEnd"/>
      <w:r w:rsidRPr="006A6AF9">
        <w:rPr>
          <w:szCs w:val="24"/>
        </w:rPr>
        <w:t xml:space="preserve">; </w:t>
      </w:r>
    </w:p>
    <w:p w:rsidR="00EE3DB4" w:rsidRPr="006A6AF9" w:rsidRDefault="00EE3DB4" w:rsidP="00EE3DB4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6A6AF9">
        <w:rPr>
          <w:szCs w:val="24"/>
        </w:rPr>
        <w:t>снижение конфликтности посредством проигрывания конфликтных ситуаций с последующим конструктивным решением;</w:t>
      </w:r>
    </w:p>
    <w:p w:rsidR="00EE3DB4" w:rsidRPr="005268A0" w:rsidRDefault="00EE3DB4" w:rsidP="00EE3DB4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Cs w:val="24"/>
          <w:lang w:eastAsia="zh-CN"/>
        </w:rPr>
      </w:pPr>
      <w:r w:rsidRPr="006A6AF9">
        <w:rPr>
          <w:szCs w:val="24"/>
          <w:lang w:eastAsia="zh-CN"/>
        </w:rPr>
        <w:t>осознание  практического значения знаний, получаемых в процессе занятий.</w:t>
      </w:r>
      <w:r w:rsidRPr="005268A0">
        <w:rPr>
          <w:rFonts w:eastAsia="Times New Roman" w:cs="Times New Roman"/>
          <w:szCs w:val="24"/>
          <w:lang w:eastAsia="ru-RU"/>
        </w:rPr>
        <w:t> </w:t>
      </w:r>
    </w:p>
    <w:p w:rsidR="00EE3DB4" w:rsidRPr="00B23A76" w:rsidRDefault="00EE3DB4" w:rsidP="00EE3DB4">
      <w:pPr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 Ф</w:t>
      </w:r>
      <w:r w:rsidRPr="00B23A76">
        <w:rPr>
          <w:rFonts w:eastAsia="Times New Roman" w:cs="Times New Roman"/>
          <w:b/>
          <w:bCs/>
          <w:lang w:eastAsia="ru-RU"/>
        </w:rPr>
        <w:t>ормы</w:t>
      </w:r>
      <w:r>
        <w:rPr>
          <w:rFonts w:eastAsia="Times New Roman" w:cs="Times New Roman"/>
          <w:b/>
          <w:bCs/>
          <w:lang w:eastAsia="ru-RU"/>
        </w:rPr>
        <w:t xml:space="preserve"> работы</w:t>
      </w:r>
      <w:r w:rsidRPr="00B23A76">
        <w:rPr>
          <w:rFonts w:eastAsia="Times New Roman" w:cs="Times New Roman"/>
          <w:b/>
          <w:bCs/>
          <w:lang w:eastAsia="ru-RU"/>
        </w:rPr>
        <w:t>:</w:t>
      </w:r>
    </w:p>
    <w:p w:rsidR="00EE3DB4" w:rsidRDefault="00EE3DB4" w:rsidP="00EE3DB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Ф</w:t>
      </w:r>
      <w:r w:rsidRPr="00FF2E70">
        <w:rPr>
          <w:rFonts w:eastAsia="Times New Roman" w:cs="Times New Roman"/>
          <w:kern w:val="0"/>
          <w:lang w:eastAsia="ru-RU" w:bidi="ar-SA"/>
        </w:rPr>
        <w:t>ормы работы</w:t>
      </w:r>
    </w:p>
    <w:p w:rsidR="00EE3DB4" w:rsidRPr="00651F44" w:rsidRDefault="00EE3DB4" w:rsidP="00EE3DB4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Групповые формы:</w:t>
      </w:r>
    </w:p>
    <w:p w:rsidR="00EE3DB4" w:rsidRPr="00FF2E70" w:rsidRDefault="00EE3DB4" w:rsidP="00EE3DB4">
      <w:pPr>
        <w:widowControl/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родительские собрания</w:t>
      </w:r>
      <w:r w:rsidRPr="00FF2E70">
        <w:rPr>
          <w:rFonts w:eastAsia="Times New Roman" w:cs="Times New Roman"/>
          <w:kern w:val="0"/>
          <w:lang w:eastAsia="ru-RU" w:bidi="ar-SA"/>
        </w:rPr>
        <w:t>;</w:t>
      </w:r>
    </w:p>
    <w:p w:rsidR="00EE3DB4" w:rsidRPr="00FF2E70" w:rsidRDefault="00EE3DB4" w:rsidP="00EE3DB4">
      <w:pPr>
        <w:widowControl/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FF2E70">
        <w:rPr>
          <w:rFonts w:eastAsia="Times New Roman" w:cs="Times New Roman"/>
          <w:kern w:val="0"/>
          <w:lang w:eastAsia="ru-RU" w:bidi="ar-SA"/>
        </w:rPr>
        <w:t>анкетирование/опрос родителей;</w:t>
      </w:r>
    </w:p>
    <w:p w:rsidR="00EE3DB4" w:rsidRPr="00FF2E70" w:rsidRDefault="00EE3DB4" w:rsidP="00EE3DB4">
      <w:pPr>
        <w:widowControl/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FF2E70">
        <w:rPr>
          <w:rFonts w:eastAsia="Times New Roman" w:cs="Times New Roman"/>
          <w:kern w:val="0"/>
          <w:lang w:eastAsia="ru-RU" w:bidi="ar-SA"/>
        </w:rPr>
        <w:t>групповые беседы, лекции и консультации психолога</w:t>
      </w:r>
      <w:r>
        <w:rPr>
          <w:rFonts w:eastAsia="Times New Roman" w:cs="Times New Roman"/>
          <w:kern w:val="0"/>
          <w:lang w:eastAsia="ru-RU" w:bidi="ar-SA"/>
        </w:rPr>
        <w:t>;</w:t>
      </w:r>
    </w:p>
    <w:p w:rsidR="00EE3DB4" w:rsidRPr="00651F44" w:rsidRDefault="00EE3DB4" w:rsidP="00EE3DB4">
      <w:pPr>
        <w:pStyle w:val="a3"/>
        <w:widowControl/>
        <w:numPr>
          <w:ilvl w:val="0"/>
          <w:numId w:val="5"/>
        </w:numPr>
        <w:suppressAutoHyphens w:val="0"/>
        <w:jc w:val="both"/>
        <w:rPr>
          <w:rFonts w:eastAsia="Times New Roman" w:cs="Times New Roman"/>
          <w:lang w:eastAsia="ru-RU"/>
        </w:rPr>
      </w:pPr>
      <w:r w:rsidRPr="00651F44">
        <w:rPr>
          <w:rStyle w:val="apple-converted-space"/>
          <w:rFonts w:cs="Times New Roman"/>
          <w:szCs w:val="24"/>
          <w:shd w:val="clear" w:color="auto" w:fill="FFFFFF"/>
        </w:rPr>
        <w:lastRenderedPageBreak/>
        <w:t> </w:t>
      </w:r>
      <w:proofErr w:type="spellStart"/>
      <w:r w:rsidRPr="00651F44">
        <w:rPr>
          <w:rFonts w:cs="Times New Roman"/>
          <w:bCs/>
          <w:shd w:val="clear" w:color="auto" w:fill="FFFFFF"/>
        </w:rPr>
        <w:t>Индивидуальныеформы</w:t>
      </w:r>
      <w:proofErr w:type="spellEnd"/>
      <w:r w:rsidRPr="00651F44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651F44">
        <w:rPr>
          <w:rFonts w:cs="Times New Roman"/>
          <w:shd w:val="clear" w:color="auto" w:fill="FFFFFF"/>
        </w:rPr>
        <w:t>предназначены для индивидуальной работы с родителями (или другими членами семьи) учащихся. К ним можно отнести индивидуальные психологические консультации и беседы.</w:t>
      </w:r>
    </w:p>
    <w:p w:rsidR="00EE3DB4" w:rsidRPr="00EF0DC2" w:rsidRDefault="00EE3DB4" w:rsidP="00EE3DB4">
      <w:pPr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Выбранные формы</w:t>
      </w:r>
      <w:r w:rsidRPr="00B23A76">
        <w:rPr>
          <w:rFonts w:eastAsia="Times New Roman" w:cs="Times New Roman"/>
          <w:lang w:eastAsia="ru-RU"/>
        </w:rPr>
        <w:t xml:space="preserve"> соответствуют критериям надежности и </w:t>
      </w:r>
      <w:proofErr w:type="spellStart"/>
      <w:r w:rsidRPr="00B23A76">
        <w:rPr>
          <w:rFonts w:eastAsia="Times New Roman" w:cs="Times New Roman"/>
          <w:lang w:eastAsia="ru-RU"/>
        </w:rPr>
        <w:t>валидности</w:t>
      </w:r>
      <w:proofErr w:type="spellEnd"/>
      <w:r w:rsidRPr="00B23A76">
        <w:rPr>
          <w:rFonts w:eastAsia="Times New Roman" w:cs="Times New Roman"/>
          <w:lang w:eastAsia="ru-RU"/>
        </w:rPr>
        <w:t>, а также целям, содержанию программы и возрастным психологическим характеристикам разновозрастных категорий.</w:t>
      </w:r>
    </w:p>
    <w:p w:rsidR="00EE3DB4" w:rsidRPr="00AD6533" w:rsidRDefault="00EE3DB4" w:rsidP="00EE3DB4">
      <w:pPr>
        <w:jc w:val="both"/>
        <w:rPr>
          <w:rFonts w:cs="Times New Roman"/>
        </w:rPr>
      </w:pPr>
      <w:r w:rsidRPr="00AD6533">
        <w:rPr>
          <w:rFonts w:cs="Times New Roman"/>
        </w:rPr>
        <w:t>Нормативно-</w:t>
      </w:r>
      <w:proofErr w:type="spellStart"/>
      <w:r w:rsidRPr="00AD6533">
        <w:rPr>
          <w:rFonts w:cs="Times New Roman"/>
        </w:rPr>
        <w:t>прововые</w:t>
      </w:r>
      <w:proofErr w:type="spellEnd"/>
      <w:r w:rsidRPr="00AD6533">
        <w:rPr>
          <w:rFonts w:cs="Times New Roman"/>
        </w:rPr>
        <w:t xml:space="preserve"> основания программы</w:t>
      </w:r>
    </w:p>
    <w:p w:rsidR="00EE3DB4" w:rsidRPr="00B7607B" w:rsidRDefault="00EE3DB4" w:rsidP="00EE3DB4">
      <w:pPr>
        <w:jc w:val="both"/>
        <w:rPr>
          <w:rFonts w:cs="Times New Roman"/>
        </w:rPr>
      </w:pPr>
      <w:r w:rsidRPr="00B7607B">
        <w:rPr>
          <w:rFonts w:cs="Times New Roman"/>
        </w:rPr>
        <w:t>Конвенция ООН о правах ребенка (ст. 6, 8, 16, 27, 28, 29, 30)</w:t>
      </w:r>
    </w:p>
    <w:p w:rsidR="00EE3DB4" w:rsidRPr="00B7607B" w:rsidRDefault="00EE3DB4" w:rsidP="00EE3DB4">
      <w:pPr>
        <w:jc w:val="both"/>
        <w:rPr>
          <w:rFonts w:cs="Times New Roman"/>
        </w:rPr>
      </w:pPr>
      <w:r w:rsidRPr="00B7607B">
        <w:rPr>
          <w:rFonts w:cs="Times New Roman"/>
        </w:rPr>
        <w:t>Федеральный закон Российской Федерации № 273-</w:t>
      </w:r>
      <w:proofErr w:type="gramStart"/>
      <w:r w:rsidRPr="00B7607B">
        <w:rPr>
          <w:rFonts w:cs="Times New Roman"/>
        </w:rPr>
        <w:t>ФЗ«</w:t>
      </w:r>
      <w:proofErr w:type="gramEnd"/>
      <w:r w:rsidRPr="00B7607B">
        <w:rPr>
          <w:rFonts w:cs="Times New Roman"/>
        </w:rPr>
        <w:t>Об образовании в Российской Федерации» от 29.12.2012,статья 42</w:t>
      </w:r>
    </w:p>
    <w:p w:rsidR="00EE3DB4" w:rsidRPr="00B7607B" w:rsidRDefault="00EE3DB4" w:rsidP="00EE3DB4">
      <w:pPr>
        <w:jc w:val="both"/>
        <w:rPr>
          <w:rFonts w:cs="Times New Roman"/>
        </w:rPr>
      </w:pPr>
      <w:r w:rsidRPr="00B7607B">
        <w:rPr>
          <w:rFonts w:cs="Times New Roman"/>
        </w:rPr>
        <w:t xml:space="preserve"> Федеральный закон Российской Федерации № 124-</w:t>
      </w:r>
      <w:proofErr w:type="gramStart"/>
      <w:r w:rsidRPr="00B7607B">
        <w:rPr>
          <w:rFonts w:cs="Times New Roman"/>
        </w:rPr>
        <w:t>ФЗ«</w:t>
      </w:r>
      <w:proofErr w:type="gramEnd"/>
      <w:r w:rsidRPr="00B7607B">
        <w:rPr>
          <w:rFonts w:cs="Times New Roman"/>
        </w:rPr>
        <w:t>Об основных гарантиях прав ребенка в РФ» от 24.07.1998,статья 14</w:t>
      </w:r>
    </w:p>
    <w:p w:rsidR="00EE3DB4" w:rsidRPr="00B7607B" w:rsidRDefault="00EE3DB4" w:rsidP="00EE3DB4">
      <w:pPr>
        <w:jc w:val="both"/>
        <w:rPr>
          <w:rFonts w:cs="Times New Roman"/>
        </w:rPr>
      </w:pPr>
      <w:r w:rsidRPr="00B7607B">
        <w:rPr>
          <w:rFonts w:cs="Times New Roman"/>
        </w:rPr>
        <w:t xml:space="preserve">Федеральный закон Российской Федерации № 120-ФЗот 24.06.1999 «Об основах системы </w:t>
      </w:r>
      <w:proofErr w:type="spellStart"/>
      <w:r w:rsidRPr="00B7607B">
        <w:rPr>
          <w:rFonts w:cs="Times New Roman"/>
        </w:rPr>
        <w:t>профилактикибезнадзорности</w:t>
      </w:r>
      <w:proofErr w:type="spellEnd"/>
      <w:r w:rsidRPr="00B7607B">
        <w:rPr>
          <w:rFonts w:cs="Times New Roman"/>
        </w:rPr>
        <w:t xml:space="preserve"> и правонарушений несовершеннолетних»</w:t>
      </w:r>
    </w:p>
    <w:p w:rsidR="00EE3DB4" w:rsidRPr="00B7607B" w:rsidRDefault="00EE3DB4" w:rsidP="00EE3DB4">
      <w:pPr>
        <w:jc w:val="both"/>
        <w:rPr>
          <w:rFonts w:cs="Times New Roman"/>
        </w:rPr>
      </w:pPr>
      <w:r w:rsidRPr="00B7607B">
        <w:rPr>
          <w:rFonts w:cs="Times New Roman"/>
        </w:rPr>
        <w:t>Указ Президента Российской Федерации от 01.06.2012 № 761«О национальной стратегии в интересах детей на 2012-2017годы»</w:t>
      </w:r>
    </w:p>
    <w:p w:rsidR="00EE3DB4" w:rsidRPr="00B7607B" w:rsidRDefault="00EE3DB4" w:rsidP="00EE3DB4">
      <w:pPr>
        <w:jc w:val="both"/>
        <w:rPr>
          <w:rFonts w:cs="Times New Roman"/>
        </w:rPr>
      </w:pPr>
      <w:r w:rsidRPr="00B7607B">
        <w:rPr>
          <w:rFonts w:cs="Times New Roman"/>
        </w:rPr>
        <w:t>Приказ Министерства образования и науки РФ от 17.12.2010№ 1897 «Об утверждении федерального государственного образовательного стандарта основного общего образования»</w:t>
      </w:r>
    </w:p>
    <w:p w:rsidR="00EE3DB4" w:rsidRPr="00B7607B" w:rsidRDefault="00EE3DB4" w:rsidP="00EE3DB4">
      <w:pPr>
        <w:jc w:val="both"/>
        <w:rPr>
          <w:rFonts w:cs="Times New Roman"/>
        </w:rPr>
      </w:pPr>
      <w:r w:rsidRPr="00B7607B">
        <w:rPr>
          <w:rFonts w:cs="Times New Roman"/>
        </w:rPr>
        <w:t xml:space="preserve"> Приказ Министерства образования и науки </w:t>
      </w:r>
      <w:proofErr w:type="spellStart"/>
      <w:r w:rsidRPr="00B7607B">
        <w:rPr>
          <w:rFonts w:cs="Times New Roman"/>
        </w:rPr>
        <w:t>РоссийскойФедерации</w:t>
      </w:r>
      <w:proofErr w:type="spellEnd"/>
      <w:r w:rsidRPr="00B7607B">
        <w:rPr>
          <w:rFonts w:cs="Times New Roman"/>
        </w:rPr>
        <w:t xml:space="preserve"> (</w:t>
      </w:r>
      <w:proofErr w:type="spellStart"/>
      <w:r w:rsidRPr="00B7607B">
        <w:rPr>
          <w:rFonts w:cs="Times New Roman"/>
        </w:rPr>
        <w:t>Минобрнауки</w:t>
      </w:r>
      <w:proofErr w:type="spellEnd"/>
      <w:r w:rsidRPr="00B7607B">
        <w:rPr>
          <w:rFonts w:cs="Times New Roman"/>
        </w:rPr>
        <w:t xml:space="preserve"> России) от 28.12.2010 № 2106. «Об утверждении федеральных требований к образовательным</w:t>
      </w:r>
    </w:p>
    <w:p w:rsidR="00EE3DB4" w:rsidRPr="00B7607B" w:rsidRDefault="00EE3DB4" w:rsidP="00EE3DB4">
      <w:pPr>
        <w:jc w:val="both"/>
        <w:rPr>
          <w:rFonts w:cs="Times New Roman"/>
        </w:rPr>
      </w:pPr>
      <w:r w:rsidRPr="00B7607B">
        <w:rPr>
          <w:rFonts w:cs="Times New Roman"/>
        </w:rPr>
        <w:t>учреждениям в части охраны здоровья обучающихся, воспитанников»</w:t>
      </w:r>
    </w:p>
    <w:p w:rsidR="00EE3DB4" w:rsidRPr="00B7607B" w:rsidRDefault="00EE3DB4" w:rsidP="00EE3DB4">
      <w:pPr>
        <w:jc w:val="both"/>
        <w:rPr>
          <w:rFonts w:cs="Times New Roman"/>
        </w:rPr>
      </w:pPr>
      <w:r w:rsidRPr="00B7607B">
        <w:rPr>
          <w:rFonts w:cs="Times New Roman"/>
        </w:rPr>
        <w:t>Письмо Министерства образования Российской Федерации «О мерах по профилактике суицида среди детей и подростков» от 26.01.2000 и от 29.05.2003.</w:t>
      </w:r>
    </w:p>
    <w:p w:rsidR="00EE3DB4" w:rsidRPr="00B7607B" w:rsidRDefault="00EE3DB4" w:rsidP="00EE3DB4">
      <w:pPr>
        <w:jc w:val="both"/>
        <w:rPr>
          <w:rFonts w:cs="Times New Roman"/>
        </w:rPr>
      </w:pPr>
      <w:r w:rsidRPr="00B7607B">
        <w:rPr>
          <w:rFonts w:cs="Times New Roman"/>
        </w:rPr>
        <w:t>Письмо Департамента воспитания и социализации детей Министерства образования и науки Российской Федерации от 27.02.2012 № 06-356 «О мерах по профилактике суицидального поведения обучающихся»</w:t>
      </w:r>
    </w:p>
    <w:p w:rsidR="00EE3DB4" w:rsidRPr="00B7607B" w:rsidRDefault="00EE3DB4" w:rsidP="00EE3DB4">
      <w:pPr>
        <w:jc w:val="both"/>
        <w:rPr>
          <w:rFonts w:cs="Times New Roman"/>
        </w:rPr>
      </w:pPr>
      <w:r w:rsidRPr="00B7607B">
        <w:rPr>
          <w:rFonts w:cs="Times New Roman"/>
        </w:rPr>
        <w:t>Письмо Министерства образования Российской Федерации «О суицидальной ситуации среди несовершеннолетних» от 04.08.2011 № 03-03/5556</w:t>
      </w:r>
    </w:p>
    <w:p w:rsidR="00EE3DB4" w:rsidRPr="00B7607B" w:rsidRDefault="00EE3DB4" w:rsidP="00EE3DB4">
      <w:pPr>
        <w:jc w:val="both"/>
        <w:rPr>
          <w:rFonts w:cs="Times New Roman"/>
        </w:rPr>
      </w:pPr>
      <w:r w:rsidRPr="00B7607B">
        <w:rPr>
          <w:rFonts w:cs="Times New Roman"/>
        </w:rPr>
        <w:t xml:space="preserve"> План мероприятий Министерства образования и науки Российской Федерации по профилактике суицидального поведения среди обучающихся образовательных учреждений на 2011-2015 годы, утв. приказом </w:t>
      </w:r>
      <w:proofErr w:type="spellStart"/>
      <w:r w:rsidRPr="00B7607B">
        <w:rPr>
          <w:rFonts w:cs="Times New Roman"/>
        </w:rPr>
        <w:t>Минобрнауки</w:t>
      </w:r>
      <w:proofErr w:type="spellEnd"/>
      <w:r w:rsidRPr="00B7607B">
        <w:rPr>
          <w:rFonts w:cs="Times New Roman"/>
        </w:rPr>
        <w:t xml:space="preserve"> России от 26.10.2011 № 2537</w:t>
      </w:r>
    </w:p>
    <w:p w:rsidR="00EE3DB4" w:rsidRPr="00B7607B" w:rsidRDefault="00EE3DB4" w:rsidP="00EE3DB4">
      <w:pPr>
        <w:jc w:val="both"/>
        <w:rPr>
          <w:rFonts w:cs="Times New Roman"/>
        </w:rPr>
      </w:pPr>
      <w:r w:rsidRPr="00B7607B">
        <w:rPr>
          <w:rFonts w:cs="Times New Roman"/>
        </w:rPr>
        <w:t>Уголовный кодекс Российской Федерации (ст. 117 «Истязание», ст. 110 «Доведение до самоубийства», ст. 131-134 «О преступлениях сексуального характера»)</w:t>
      </w:r>
    </w:p>
    <w:p w:rsidR="00EE3DB4" w:rsidRPr="00B7607B" w:rsidRDefault="00EE3DB4" w:rsidP="00EE3DB4">
      <w:pPr>
        <w:jc w:val="both"/>
        <w:rPr>
          <w:rFonts w:cs="Times New Roman"/>
        </w:rPr>
      </w:pPr>
      <w:r w:rsidRPr="00B7607B">
        <w:rPr>
          <w:rFonts w:cs="Times New Roman"/>
        </w:rPr>
        <w:t>Административный кодекс Российской Федерации (ст. 164 «О правах и обязанностях родителей»)</w:t>
      </w:r>
    </w:p>
    <w:p w:rsidR="00EE3DB4" w:rsidRPr="006A6AF9" w:rsidRDefault="00EE3DB4" w:rsidP="00EE3DB4">
      <w:pPr>
        <w:ind w:firstLine="709"/>
        <w:jc w:val="both"/>
        <w:rPr>
          <w:rFonts w:eastAsia="Times New Roman"/>
          <w:color w:val="000000"/>
          <w:lang w:eastAsia="ru-RU"/>
        </w:rPr>
      </w:pPr>
      <w:r w:rsidRPr="006A6AF9">
        <w:rPr>
          <w:rFonts w:eastAsia="Times New Roman"/>
          <w:color w:val="000000"/>
          <w:lang w:eastAsia="ru-RU"/>
        </w:rPr>
        <w:t xml:space="preserve">Срок реализации – </w:t>
      </w:r>
      <w:r>
        <w:rPr>
          <w:rFonts w:eastAsia="Times New Roman"/>
          <w:color w:val="000000"/>
          <w:lang w:eastAsia="ru-RU"/>
        </w:rPr>
        <w:t>2020-2021</w:t>
      </w:r>
      <w:r w:rsidRPr="00AD6533">
        <w:rPr>
          <w:rFonts w:eastAsia="Times New Roman"/>
          <w:color w:val="000000"/>
          <w:lang w:eastAsia="ru-RU"/>
        </w:rPr>
        <w:t xml:space="preserve"> учебный год</w:t>
      </w:r>
      <w:r w:rsidRPr="006A6AF9">
        <w:rPr>
          <w:rFonts w:eastAsia="Times New Roman"/>
          <w:color w:val="000000"/>
          <w:lang w:eastAsia="ru-RU"/>
        </w:rPr>
        <w:t>, в ходе которого  последовательно осуществляются три этапа:</w:t>
      </w:r>
    </w:p>
    <w:p w:rsidR="00EE3DB4" w:rsidRPr="006A6AF9" w:rsidRDefault="00EE3DB4" w:rsidP="00EE3DB4">
      <w:pPr>
        <w:ind w:firstLine="709"/>
        <w:jc w:val="both"/>
        <w:rPr>
          <w:rFonts w:eastAsia="Times New Roman"/>
          <w:color w:val="000000"/>
          <w:lang w:eastAsia="ru-RU"/>
        </w:rPr>
      </w:pPr>
      <w:r w:rsidRPr="006A6AF9">
        <w:rPr>
          <w:rFonts w:eastAsia="Times New Roman"/>
          <w:b/>
          <w:bCs/>
          <w:color w:val="000000"/>
          <w:u w:val="single"/>
          <w:lang w:eastAsia="ru-RU"/>
        </w:rPr>
        <w:t>1 этап</w:t>
      </w:r>
      <w:r w:rsidRPr="006A6AF9">
        <w:rPr>
          <w:rFonts w:eastAsia="Times New Roman"/>
          <w:color w:val="000000"/>
          <w:lang w:eastAsia="ru-RU"/>
        </w:rPr>
        <w:t xml:space="preserve"> – </w:t>
      </w:r>
      <w:r w:rsidRPr="006A6AF9">
        <w:rPr>
          <w:rFonts w:eastAsia="Times New Roman"/>
          <w:i/>
          <w:color w:val="000000"/>
          <w:lang w:eastAsia="ru-RU"/>
        </w:rPr>
        <w:t>подготовительно-диагностический</w:t>
      </w:r>
      <w:r w:rsidRPr="006A6AF9">
        <w:rPr>
          <w:rFonts w:eastAsia="Times New Roman"/>
          <w:color w:val="000000"/>
          <w:lang w:eastAsia="ru-RU"/>
        </w:rPr>
        <w:t>, направлен на определение уровня развитости компонентов жизнестойкости учащихся. На данном этапе осуществляется  психодиаг</w:t>
      </w:r>
      <w:r>
        <w:rPr>
          <w:rFonts w:eastAsia="Times New Roman"/>
          <w:color w:val="000000"/>
          <w:lang w:eastAsia="ru-RU"/>
        </w:rPr>
        <w:t>ностика учащихся 1 -11</w:t>
      </w:r>
      <w:r w:rsidRPr="006A6AF9">
        <w:rPr>
          <w:rFonts w:eastAsia="Times New Roman"/>
          <w:color w:val="000000"/>
          <w:lang w:eastAsia="ru-RU"/>
        </w:rPr>
        <w:t xml:space="preserve">  классов. </w:t>
      </w:r>
    </w:p>
    <w:p w:rsidR="00EE3DB4" w:rsidRDefault="00EE3DB4" w:rsidP="00EE3DB4">
      <w:pPr>
        <w:ind w:firstLine="709"/>
        <w:jc w:val="both"/>
        <w:rPr>
          <w:rFonts w:eastAsia="Times New Roman"/>
          <w:color w:val="000000"/>
          <w:lang w:eastAsia="ru-RU"/>
        </w:rPr>
      </w:pPr>
      <w:r w:rsidRPr="006A6AF9">
        <w:rPr>
          <w:rFonts w:eastAsia="Times New Roman"/>
          <w:b/>
          <w:bCs/>
          <w:color w:val="000000"/>
          <w:u w:val="single"/>
          <w:lang w:eastAsia="ru-RU"/>
        </w:rPr>
        <w:t>2 этап</w:t>
      </w:r>
      <w:r w:rsidRPr="006A6AF9">
        <w:rPr>
          <w:rFonts w:eastAsia="Times New Roman"/>
          <w:color w:val="000000"/>
          <w:lang w:eastAsia="ru-RU"/>
        </w:rPr>
        <w:t xml:space="preserve"> – </w:t>
      </w:r>
      <w:r w:rsidRPr="006A6AF9">
        <w:rPr>
          <w:rFonts w:eastAsia="Times New Roman"/>
          <w:i/>
          <w:color w:val="000000"/>
          <w:lang w:eastAsia="ru-RU"/>
        </w:rPr>
        <w:t>формирующий</w:t>
      </w:r>
      <w:r w:rsidRPr="006A6AF9">
        <w:rPr>
          <w:rFonts w:eastAsia="Times New Roman"/>
          <w:color w:val="000000"/>
          <w:lang w:eastAsia="ru-RU"/>
        </w:rPr>
        <w:t xml:space="preserve">, включает в себя различные психолого- педагогические мероприятия, способствующие развитию волевые качеств, высокого уровня социальной компетентности, развитию коммуникативных способности </w:t>
      </w:r>
    </w:p>
    <w:p w:rsidR="00EE3DB4" w:rsidRPr="006A6AF9" w:rsidRDefault="00EE3DB4" w:rsidP="00EE3DB4">
      <w:pPr>
        <w:ind w:firstLine="709"/>
        <w:jc w:val="both"/>
        <w:rPr>
          <w:rFonts w:eastAsiaTheme="minorHAnsi" w:cs="Times New Roman"/>
          <w:kern w:val="0"/>
          <w:lang w:eastAsia="en-US" w:bidi="ar-SA"/>
        </w:rPr>
      </w:pPr>
      <w:r w:rsidRPr="006A6AF9">
        <w:rPr>
          <w:rFonts w:eastAsia="Times New Roman"/>
          <w:b/>
          <w:bCs/>
          <w:color w:val="000000"/>
          <w:u w:val="single"/>
          <w:lang w:eastAsia="ru-RU"/>
        </w:rPr>
        <w:t>3 этап</w:t>
      </w:r>
      <w:r w:rsidRPr="006A6AF9">
        <w:rPr>
          <w:rFonts w:eastAsia="Times New Roman"/>
          <w:color w:val="000000"/>
          <w:lang w:eastAsia="ru-RU"/>
        </w:rPr>
        <w:t xml:space="preserve"> – </w:t>
      </w:r>
      <w:r w:rsidRPr="006A6AF9">
        <w:rPr>
          <w:rFonts w:eastAsia="Times New Roman"/>
          <w:i/>
          <w:color w:val="000000"/>
          <w:lang w:eastAsia="ru-RU"/>
        </w:rPr>
        <w:t>оценка результатов посредством повторной диагностики</w:t>
      </w:r>
      <w:r w:rsidRPr="006A6AF9">
        <w:rPr>
          <w:rFonts w:eastAsia="Times New Roman"/>
          <w:color w:val="000000"/>
          <w:lang w:eastAsia="ru-RU"/>
        </w:rPr>
        <w:t xml:space="preserve"> компонентов жизнестойкости учащихся с помощью тех же самых методик, что и на первом этапе.  </w:t>
      </w:r>
    </w:p>
    <w:p w:rsidR="00EE3DB4" w:rsidRPr="00E75ECB" w:rsidRDefault="00EE3DB4" w:rsidP="00EE3DB4">
      <w:pPr>
        <w:pStyle w:val="a3"/>
        <w:ind w:left="0" w:firstLine="709"/>
        <w:jc w:val="both"/>
        <w:rPr>
          <w:rFonts w:cs="Times New Roman"/>
          <w:b/>
          <w:szCs w:val="24"/>
        </w:rPr>
      </w:pPr>
      <w:proofErr w:type="spellStart"/>
      <w:r w:rsidRPr="00AD6533">
        <w:rPr>
          <w:rFonts w:cs="Times New Roman"/>
          <w:szCs w:val="24"/>
        </w:rPr>
        <w:t>Этапыреализации</w:t>
      </w:r>
      <w:proofErr w:type="spellEnd"/>
      <w:r w:rsidRPr="00AD6533">
        <w:rPr>
          <w:rFonts w:cs="Times New Roman"/>
          <w:szCs w:val="24"/>
        </w:rPr>
        <w:t xml:space="preserve"> школьной программы по формированию жизнестойкости обучающихся</w:t>
      </w:r>
    </w:p>
    <w:p w:rsidR="00EE3DB4" w:rsidRPr="00E75ECB" w:rsidRDefault="00EE3DB4" w:rsidP="00EE3DB4">
      <w:pPr>
        <w:pStyle w:val="a3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Подготовительно-диагностический</w:t>
      </w:r>
      <w:r w:rsidRPr="00E75ECB">
        <w:rPr>
          <w:rFonts w:cs="Times New Roman"/>
          <w:szCs w:val="24"/>
        </w:rPr>
        <w:t xml:space="preserve"> этап </w:t>
      </w:r>
    </w:p>
    <w:p w:rsidR="00EE3DB4" w:rsidRPr="006A6AF9" w:rsidRDefault="00EE3DB4" w:rsidP="00EE3DB4">
      <w:pPr>
        <w:pStyle w:val="a3"/>
        <w:ind w:left="0" w:firstLine="709"/>
        <w:jc w:val="both"/>
        <w:rPr>
          <w:rFonts w:cs="Times New Roman"/>
          <w:i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06"/>
        <w:gridCol w:w="7215"/>
      </w:tblGrid>
      <w:tr w:rsidR="00EE3DB4" w:rsidRPr="006A6AF9" w:rsidTr="0021799E">
        <w:tc>
          <w:tcPr>
            <w:tcW w:w="2126" w:type="dxa"/>
          </w:tcPr>
          <w:p w:rsidR="00EE3DB4" w:rsidRPr="006A6AF9" w:rsidRDefault="00EE3DB4" w:rsidP="0021799E">
            <w:pPr>
              <w:pStyle w:val="a3"/>
              <w:ind w:left="0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 xml:space="preserve">Администрация </w:t>
            </w:r>
          </w:p>
        </w:tc>
        <w:tc>
          <w:tcPr>
            <w:tcW w:w="7478" w:type="dxa"/>
          </w:tcPr>
          <w:p w:rsidR="00EE3DB4" w:rsidRPr="006A6AF9" w:rsidRDefault="00EE3DB4" w:rsidP="0021799E">
            <w:pPr>
              <w:ind w:firstLine="709"/>
              <w:jc w:val="both"/>
              <w:rPr>
                <w:rFonts w:cs="Times New Roman"/>
              </w:rPr>
            </w:pPr>
            <w:r w:rsidRPr="006A6AF9">
              <w:rPr>
                <w:rFonts w:cs="Times New Roman"/>
              </w:rPr>
              <w:t xml:space="preserve">Издает локальные нормативные акты, регламентирующие деятельность педагогических работников по формированию </w:t>
            </w:r>
            <w:r w:rsidRPr="006A6AF9">
              <w:rPr>
                <w:rFonts w:cs="Times New Roman"/>
              </w:rPr>
              <w:lastRenderedPageBreak/>
              <w:t xml:space="preserve">жизнестойкости обучающихся; </w:t>
            </w:r>
          </w:p>
          <w:p w:rsidR="00EE3DB4" w:rsidRPr="006A6AF9" w:rsidRDefault="00EE3DB4" w:rsidP="0021799E">
            <w:pPr>
              <w:ind w:firstLine="709"/>
              <w:jc w:val="both"/>
              <w:rPr>
                <w:rFonts w:cs="Times New Roman"/>
              </w:rPr>
            </w:pPr>
            <w:r w:rsidRPr="006A6AF9">
              <w:rPr>
                <w:rFonts w:cs="Times New Roman"/>
              </w:rPr>
              <w:t>Включает в план воспитательной работы обра</w:t>
            </w:r>
            <w:r>
              <w:rPr>
                <w:rFonts w:cs="Times New Roman"/>
              </w:rPr>
              <w:t xml:space="preserve">зовательной организации </w:t>
            </w:r>
            <w:proofErr w:type="gramStart"/>
            <w:r>
              <w:rPr>
                <w:rFonts w:cs="Times New Roman"/>
              </w:rPr>
              <w:t xml:space="preserve">раздел </w:t>
            </w:r>
            <w:r w:rsidRPr="006A6AF9">
              <w:rPr>
                <w:rFonts w:cs="Times New Roman"/>
              </w:rPr>
              <w:t xml:space="preserve"> «</w:t>
            </w:r>
            <w:proofErr w:type="gramEnd"/>
            <w:r w:rsidRPr="006A6AF9">
              <w:rPr>
                <w:rFonts w:cs="Times New Roman"/>
              </w:rPr>
              <w:t>Формирование жизнестойкости обучающихся»;</w:t>
            </w:r>
          </w:p>
          <w:p w:rsidR="00EE3DB4" w:rsidRPr="006A6AF9" w:rsidRDefault="00EE3DB4" w:rsidP="0021799E">
            <w:pPr>
              <w:ind w:firstLine="709"/>
              <w:jc w:val="both"/>
              <w:rPr>
                <w:rFonts w:cs="Times New Roman"/>
              </w:rPr>
            </w:pPr>
            <w:r w:rsidRPr="006A6AF9">
              <w:rPr>
                <w:rFonts w:cs="Times New Roman"/>
              </w:rPr>
              <w:t>Организует проведение методических семинаров, (педагогических советов) по организационно-содержательным вопросам формирования жизнестойкости обучающихся в образовательной организации педагогическими работниками</w:t>
            </w:r>
          </w:p>
        </w:tc>
      </w:tr>
      <w:tr w:rsidR="00EE3DB4" w:rsidRPr="006A6AF9" w:rsidTr="0021799E">
        <w:tc>
          <w:tcPr>
            <w:tcW w:w="2126" w:type="dxa"/>
          </w:tcPr>
          <w:p w:rsidR="00EE3DB4" w:rsidRPr="006A6AF9" w:rsidRDefault="00EE3DB4" w:rsidP="0021799E">
            <w:pPr>
              <w:pStyle w:val="a3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Классный </w:t>
            </w:r>
            <w:r w:rsidRPr="006A6AF9">
              <w:rPr>
                <w:rFonts w:cs="Times New Roman"/>
                <w:szCs w:val="24"/>
              </w:rPr>
              <w:t>руководитель</w:t>
            </w:r>
          </w:p>
        </w:tc>
        <w:tc>
          <w:tcPr>
            <w:tcW w:w="7478" w:type="dxa"/>
          </w:tcPr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 xml:space="preserve">Заполняет бланк </w:t>
            </w:r>
            <w:r>
              <w:rPr>
                <w:rFonts w:cs="Times New Roman"/>
                <w:szCs w:val="24"/>
              </w:rPr>
              <w:t xml:space="preserve">диагностической </w:t>
            </w:r>
            <w:r w:rsidRPr="006A6AF9">
              <w:rPr>
                <w:rFonts w:cs="Times New Roman"/>
                <w:szCs w:val="24"/>
              </w:rPr>
              <w:t>методики «</w:t>
            </w:r>
            <w:r>
              <w:rPr>
                <w:rFonts w:cs="Times New Roman"/>
                <w:szCs w:val="24"/>
              </w:rPr>
              <w:t>Социальная компетентность обучающихся</w:t>
            </w:r>
            <w:r w:rsidRPr="006A6AF9">
              <w:rPr>
                <w:rFonts w:cs="Times New Roman"/>
                <w:szCs w:val="24"/>
              </w:rPr>
              <w:t xml:space="preserve">», составляет профиль </w:t>
            </w:r>
            <w:proofErr w:type="spellStart"/>
            <w:r w:rsidRPr="006A6AF9">
              <w:rPr>
                <w:rFonts w:cs="Times New Roman"/>
                <w:szCs w:val="24"/>
              </w:rPr>
              <w:t>сформированности</w:t>
            </w:r>
            <w:proofErr w:type="spellEnd"/>
            <w:r w:rsidRPr="006A6AF9">
              <w:rPr>
                <w:rFonts w:cs="Times New Roman"/>
                <w:szCs w:val="24"/>
              </w:rPr>
              <w:t xml:space="preserve"> качеств жизнестойкости в классном коллективе;</w:t>
            </w:r>
          </w:p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Определяет направления воспитательной работы в классном коллективе с учетом профиля сформированных качеств жизнестойкости в классе;</w:t>
            </w:r>
          </w:p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Планирует содержание классных часов, родительских собраний;</w:t>
            </w:r>
          </w:p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Взаимодействует с педагогом-психологом, социальным педагогом</w:t>
            </w:r>
          </w:p>
        </w:tc>
      </w:tr>
      <w:tr w:rsidR="00EE3DB4" w:rsidRPr="006A6AF9" w:rsidTr="0021799E">
        <w:tc>
          <w:tcPr>
            <w:tcW w:w="2126" w:type="dxa"/>
          </w:tcPr>
          <w:p w:rsidR="00EE3DB4" w:rsidRPr="006A6AF9" w:rsidRDefault="00EE3DB4" w:rsidP="0021799E">
            <w:pPr>
              <w:pStyle w:val="a3"/>
              <w:ind w:left="0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Педагог-психолог</w:t>
            </w:r>
          </w:p>
        </w:tc>
        <w:tc>
          <w:tcPr>
            <w:tcW w:w="7478" w:type="dxa"/>
          </w:tcPr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 xml:space="preserve">Определяет группу </w:t>
            </w:r>
            <w:r>
              <w:rPr>
                <w:rFonts w:cs="Times New Roman"/>
                <w:szCs w:val="24"/>
              </w:rPr>
              <w:t>детей</w:t>
            </w:r>
            <w:r w:rsidRPr="006A6AF9">
              <w:rPr>
                <w:rFonts w:cs="Times New Roman"/>
                <w:szCs w:val="24"/>
              </w:rPr>
              <w:t>, оказавшихся в трудной жизненной ситуации;</w:t>
            </w:r>
          </w:p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Проводит консультирование родителей (законных представителей) данной группы учащихся, получает письменное разрешение (или письменный отказ) о проведении индивидуальной коррекционно-развивающей работы;</w:t>
            </w:r>
          </w:p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 xml:space="preserve">Проводит диагностику личностного развития детей, </w:t>
            </w:r>
            <w:proofErr w:type="gramStart"/>
            <w:r w:rsidRPr="006A6AF9">
              <w:rPr>
                <w:rFonts w:cs="Times New Roman"/>
                <w:szCs w:val="24"/>
              </w:rPr>
              <w:t>оказавшимися  в</w:t>
            </w:r>
            <w:proofErr w:type="gramEnd"/>
            <w:r w:rsidRPr="006A6AF9">
              <w:rPr>
                <w:rFonts w:cs="Times New Roman"/>
                <w:szCs w:val="24"/>
              </w:rPr>
              <w:t xml:space="preserve"> трудной жизненной ситуации (при наличии письменного разрешения родителей (законных представителей);</w:t>
            </w:r>
          </w:p>
          <w:p w:rsidR="00EE3DB4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Составляет </w:t>
            </w:r>
            <w:r w:rsidRPr="006A6AF9">
              <w:rPr>
                <w:rFonts w:cs="Times New Roman"/>
                <w:szCs w:val="24"/>
              </w:rPr>
              <w:t xml:space="preserve"> план индивидуальных занятий с подростками группы риска и утверждает его руководителем образовательной организации</w:t>
            </w:r>
          </w:p>
          <w:p w:rsidR="00EE3DB4" w:rsidRPr="00902595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</w:p>
        </w:tc>
      </w:tr>
    </w:tbl>
    <w:p w:rsidR="00EE3DB4" w:rsidRDefault="00EE3DB4" w:rsidP="00EE3DB4">
      <w:pPr>
        <w:jc w:val="both"/>
        <w:rPr>
          <w:rFonts w:cs="Times New Roman"/>
        </w:rPr>
      </w:pPr>
    </w:p>
    <w:p w:rsidR="00EE3DB4" w:rsidRPr="00E75ECB" w:rsidRDefault="00EE3DB4" w:rsidP="00EE3DB4">
      <w:pPr>
        <w:ind w:firstLine="709"/>
        <w:jc w:val="both"/>
        <w:rPr>
          <w:rFonts w:cs="Times New Roman"/>
        </w:rPr>
      </w:pPr>
      <w:r w:rsidRPr="00E75ECB">
        <w:rPr>
          <w:rFonts w:cs="Times New Roman"/>
        </w:rPr>
        <w:t>Формирующий этап</w:t>
      </w:r>
    </w:p>
    <w:p w:rsidR="00EE3DB4" w:rsidRPr="006A6AF9" w:rsidRDefault="00EE3DB4" w:rsidP="00EE3DB4">
      <w:pPr>
        <w:pStyle w:val="a3"/>
        <w:ind w:left="0" w:firstLine="709"/>
        <w:jc w:val="both"/>
        <w:rPr>
          <w:rFonts w:cs="Times New Roman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07"/>
        <w:gridCol w:w="7214"/>
      </w:tblGrid>
      <w:tr w:rsidR="00EE3DB4" w:rsidRPr="006A6AF9" w:rsidTr="0021799E">
        <w:tc>
          <w:tcPr>
            <w:tcW w:w="2126" w:type="dxa"/>
          </w:tcPr>
          <w:p w:rsidR="00EE3DB4" w:rsidRPr="006A6AF9" w:rsidRDefault="00EE3DB4" w:rsidP="0021799E">
            <w:pPr>
              <w:pStyle w:val="a3"/>
              <w:ind w:left="0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 xml:space="preserve">Администрация </w:t>
            </w:r>
          </w:p>
        </w:tc>
        <w:tc>
          <w:tcPr>
            <w:tcW w:w="7478" w:type="dxa"/>
          </w:tcPr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Организует проведение родительский собраний, методических семинаров, педагогических советов по вопросам повышения психолого-педагогической компетентности педагогов;</w:t>
            </w:r>
          </w:p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Координирует работу всех педагогических работников и организует контроль за исполнением плана по формированию жизнестойкости обучающихся</w:t>
            </w:r>
          </w:p>
        </w:tc>
      </w:tr>
      <w:tr w:rsidR="00EE3DB4" w:rsidRPr="006A6AF9" w:rsidTr="0021799E">
        <w:tc>
          <w:tcPr>
            <w:tcW w:w="2126" w:type="dxa"/>
          </w:tcPr>
          <w:p w:rsidR="00EE3DB4" w:rsidRPr="006A6AF9" w:rsidRDefault="00EE3DB4" w:rsidP="0021799E">
            <w:pPr>
              <w:pStyle w:val="a3"/>
              <w:ind w:left="0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Классный руководитель</w:t>
            </w:r>
          </w:p>
        </w:tc>
        <w:tc>
          <w:tcPr>
            <w:tcW w:w="7478" w:type="dxa"/>
          </w:tcPr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Организует просветительскую работу с родителями (законными представителями) обучающихся;</w:t>
            </w:r>
          </w:p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Проводит классные часы по формированию жизнестойкости в соответствии с планом работы;</w:t>
            </w:r>
          </w:p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Организует включение подростков в ценностно значимую для них деятельность;</w:t>
            </w:r>
          </w:p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Осуществляет индивидуальное педагогическое сопровождение обучающихся, оказавшихся в трудной жизненной ситуации, с низким коэффициентом социальной компетентности</w:t>
            </w:r>
          </w:p>
        </w:tc>
      </w:tr>
      <w:tr w:rsidR="00EE3DB4" w:rsidRPr="006A6AF9" w:rsidTr="0021799E">
        <w:tc>
          <w:tcPr>
            <w:tcW w:w="2126" w:type="dxa"/>
          </w:tcPr>
          <w:p w:rsidR="00EE3DB4" w:rsidRPr="006A6AF9" w:rsidRDefault="00EE3DB4" w:rsidP="0021799E">
            <w:pPr>
              <w:pStyle w:val="a3"/>
              <w:ind w:left="0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Педагог-психолог</w:t>
            </w:r>
          </w:p>
        </w:tc>
        <w:tc>
          <w:tcPr>
            <w:tcW w:w="7478" w:type="dxa"/>
          </w:tcPr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Организует в адаптационный период проведение  групповых психологических занятий</w:t>
            </w:r>
          </w:p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Проводит индивидуальные и групповые  занятия по формированию навыков жизнестойкости у учащихся 1</w:t>
            </w:r>
            <w:r>
              <w:rPr>
                <w:rFonts w:cs="Times New Roman"/>
                <w:szCs w:val="24"/>
              </w:rPr>
              <w:t>-11</w:t>
            </w:r>
            <w:r w:rsidRPr="006A6AF9">
              <w:rPr>
                <w:rFonts w:cs="Times New Roman"/>
                <w:szCs w:val="24"/>
              </w:rPr>
              <w:t xml:space="preserve"> классов;</w:t>
            </w:r>
          </w:p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 xml:space="preserve">Участвует в подготовке и проведении родительских собраний, семинаров для педагогов и родителей (законных представителей); </w:t>
            </w:r>
          </w:p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Осуществляет методическое сопровождение классных руководителей по организации ими работы в классах, направленной на формирование жизнестойкости</w:t>
            </w:r>
          </w:p>
        </w:tc>
      </w:tr>
      <w:tr w:rsidR="00EE3DB4" w:rsidRPr="006A6AF9" w:rsidTr="0021799E">
        <w:tc>
          <w:tcPr>
            <w:tcW w:w="2126" w:type="dxa"/>
          </w:tcPr>
          <w:p w:rsidR="00EE3DB4" w:rsidRPr="006A6AF9" w:rsidRDefault="00EE3DB4" w:rsidP="0021799E">
            <w:pPr>
              <w:pStyle w:val="a3"/>
              <w:ind w:left="0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Социальный педагог</w:t>
            </w:r>
          </w:p>
        </w:tc>
        <w:tc>
          <w:tcPr>
            <w:tcW w:w="7478" w:type="dxa"/>
          </w:tcPr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 xml:space="preserve">Осуществляет социальный патронаж обучающихся, находящихся в социально опасном положении, на учете </w:t>
            </w:r>
            <w:proofErr w:type="spellStart"/>
            <w:proofErr w:type="gramStart"/>
            <w:r w:rsidRPr="006A6AF9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школе,</w:t>
            </w:r>
            <w:r w:rsidRPr="006A6AF9">
              <w:rPr>
                <w:rFonts w:cs="Times New Roman"/>
                <w:szCs w:val="24"/>
              </w:rPr>
              <w:t>КДНиЗП</w:t>
            </w:r>
            <w:proofErr w:type="spellEnd"/>
            <w:proofErr w:type="gramEnd"/>
            <w:r w:rsidRPr="006A6AF9">
              <w:rPr>
                <w:rFonts w:cs="Times New Roman"/>
                <w:szCs w:val="24"/>
              </w:rPr>
              <w:t>, ПДН</w:t>
            </w:r>
            <w:r>
              <w:rPr>
                <w:rFonts w:cs="Times New Roman"/>
                <w:szCs w:val="24"/>
              </w:rPr>
              <w:t xml:space="preserve">,  под </w:t>
            </w:r>
            <w:r>
              <w:rPr>
                <w:rFonts w:cs="Times New Roman"/>
                <w:szCs w:val="24"/>
              </w:rPr>
              <w:lastRenderedPageBreak/>
              <w:t>опекой</w:t>
            </w:r>
          </w:p>
        </w:tc>
      </w:tr>
    </w:tbl>
    <w:p w:rsidR="00EE3DB4" w:rsidRPr="00A93CA1" w:rsidRDefault="00EE3DB4" w:rsidP="00EE3DB4">
      <w:pPr>
        <w:jc w:val="both"/>
        <w:rPr>
          <w:rFonts w:cs="Times New Roman"/>
        </w:rPr>
      </w:pPr>
    </w:p>
    <w:p w:rsidR="00EE3DB4" w:rsidRDefault="00EE3DB4" w:rsidP="00EE3DB4">
      <w:pPr>
        <w:pStyle w:val="a3"/>
        <w:ind w:left="0" w:firstLine="70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</w:t>
      </w:r>
      <w:r w:rsidRPr="00A93CA1">
        <w:rPr>
          <w:rFonts w:eastAsia="Times New Roman"/>
          <w:color w:val="000000"/>
          <w:szCs w:val="24"/>
          <w:lang w:eastAsia="ru-RU"/>
        </w:rPr>
        <w:t>ценка результатов посредством повторной диагностики</w:t>
      </w:r>
    </w:p>
    <w:p w:rsidR="00EE3DB4" w:rsidRPr="00A93CA1" w:rsidRDefault="00EE3DB4" w:rsidP="00EE3DB4">
      <w:pPr>
        <w:pStyle w:val="a3"/>
        <w:ind w:left="0" w:firstLine="709"/>
        <w:jc w:val="both"/>
        <w:rPr>
          <w:rFonts w:cs="Times New Roman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06"/>
        <w:gridCol w:w="7215"/>
      </w:tblGrid>
      <w:tr w:rsidR="00EE3DB4" w:rsidRPr="006A6AF9" w:rsidTr="0021799E">
        <w:tc>
          <w:tcPr>
            <w:tcW w:w="2126" w:type="dxa"/>
          </w:tcPr>
          <w:p w:rsidR="00EE3DB4" w:rsidRPr="006A6AF9" w:rsidRDefault="00EE3DB4" w:rsidP="0021799E">
            <w:pPr>
              <w:pStyle w:val="a3"/>
              <w:ind w:left="0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 xml:space="preserve">Администрация </w:t>
            </w:r>
          </w:p>
        </w:tc>
        <w:tc>
          <w:tcPr>
            <w:tcW w:w="7478" w:type="dxa"/>
          </w:tcPr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Осуществляет анализ и оценку результатов школьной программы формирования ж</w:t>
            </w:r>
            <w:r>
              <w:rPr>
                <w:rFonts w:cs="Times New Roman"/>
                <w:szCs w:val="24"/>
              </w:rPr>
              <w:t xml:space="preserve">изнестойкости обучающихся в </w:t>
            </w:r>
            <w:r w:rsidRPr="006A6AF9">
              <w:rPr>
                <w:rFonts w:cs="Times New Roman"/>
                <w:szCs w:val="24"/>
              </w:rPr>
              <w:t>учебном году в соответствии с показателями эффективности;</w:t>
            </w:r>
          </w:p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Осуществ</w:t>
            </w:r>
            <w:r>
              <w:rPr>
                <w:rFonts w:cs="Times New Roman"/>
                <w:szCs w:val="24"/>
              </w:rPr>
              <w:t>ляет планирование работы на следующий</w:t>
            </w:r>
            <w:r w:rsidRPr="006A6AF9">
              <w:rPr>
                <w:rFonts w:cs="Times New Roman"/>
                <w:szCs w:val="24"/>
              </w:rPr>
              <w:t xml:space="preserve"> учебный год;</w:t>
            </w:r>
          </w:p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Организует обсуждение результатов работы с родителями (законными представителями) и педагогическим коллективом;</w:t>
            </w:r>
          </w:p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Проектирует воспитательную работу по формированию жизнестойкости обучающихся на следующий учебный год с учетом достигнутых результатов</w:t>
            </w:r>
          </w:p>
        </w:tc>
      </w:tr>
      <w:tr w:rsidR="00EE3DB4" w:rsidRPr="006A6AF9" w:rsidTr="0021799E">
        <w:tc>
          <w:tcPr>
            <w:tcW w:w="2126" w:type="dxa"/>
          </w:tcPr>
          <w:p w:rsidR="00EE3DB4" w:rsidRPr="006A6AF9" w:rsidRDefault="00EE3DB4" w:rsidP="0021799E">
            <w:pPr>
              <w:pStyle w:val="a3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Классный </w:t>
            </w:r>
            <w:r w:rsidRPr="006A6AF9">
              <w:rPr>
                <w:rFonts w:cs="Times New Roman"/>
                <w:szCs w:val="24"/>
              </w:rPr>
              <w:t>руководитель</w:t>
            </w:r>
          </w:p>
        </w:tc>
        <w:tc>
          <w:tcPr>
            <w:tcW w:w="7478" w:type="dxa"/>
          </w:tcPr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Заполняет бланк</w:t>
            </w:r>
            <w:r>
              <w:rPr>
                <w:rFonts w:cs="Times New Roman"/>
                <w:szCs w:val="24"/>
              </w:rPr>
              <w:t xml:space="preserve"> диагностической </w:t>
            </w:r>
            <w:proofErr w:type="spellStart"/>
            <w:r>
              <w:rPr>
                <w:rFonts w:cs="Times New Roman"/>
                <w:szCs w:val="24"/>
              </w:rPr>
              <w:t>методики</w:t>
            </w:r>
            <w:r w:rsidRPr="006A6AF9">
              <w:rPr>
                <w:rFonts w:cs="Times New Roman"/>
                <w:szCs w:val="24"/>
              </w:rPr>
              <w:t>методики</w:t>
            </w:r>
            <w:proofErr w:type="spellEnd"/>
            <w:r w:rsidRPr="006A6AF9">
              <w:rPr>
                <w:rFonts w:cs="Times New Roman"/>
                <w:szCs w:val="24"/>
              </w:rPr>
              <w:t xml:space="preserve">, составляет профиль </w:t>
            </w:r>
            <w:proofErr w:type="spellStart"/>
            <w:r w:rsidRPr="006A6AF9">
              <w:rPr>
                <w:rFonts w:cs="Times New Roman"/>
                <w:szCs w:val="24"/>
              </w:rPr>
              <w:t>сформированности</w:t>
            </w:r>
            <w:proofErr w:type="spellEnd"/>
            <w:r w:rsidRPr="006A6AF9">
              <w:rPr>
                <w:rFonts w:cs="Times New Roman"/>
                <w:szCs w:val="24"/>
              </w:rPr>
              <w:t xml:space="preserve"> качеств жизнестойкости в классном коллективе по итогам работы;</w:t>
            </w:r>
          </w:p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Проводит анализ и оценку результатов по итогам проделанной работы;</w:t>
            </w:r>
          </w:p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 xml:space="preserve">Планирует работу с классным коллективом на следующий учебный год (с учетом профиля </w:t>
            </w:r>
            <w:proofErr w:type="spellStart"/>
            <w:r w:rsidRPr="006A6AF9">
              <w:rPr>
                <w:rFonts w:cs="Times New Roman"/>
                <w:szCs w:val="24"/>
              </w:rPr>
              <w:t>сформированности</w:t>
            </w:r>
            <w:proofErr w:type="spellEnd"/>
            <w:r w:rsidRPr="006A6AF9">
              <w:rPr>
                <w:rFonts w:cs="Times New Roman"/>
                <w:szCs w:val="24"/>
              </w:rPr>
              <w:t xml:space="preserve"> качеств жизнестойкости в классном коллективе)</w:t>
            </w:r>
          </w:p>
        </w:tc>
      </w:tr>
      <w:tr w:rsidR="00EE3DB4" w:rsidRPr="006A6AF9" w:rsidTr="0021799E">
        <w:tc>
          <w:tcPr>
            <w:tcW w:w="2126" w:type="dxa"/>
          </w:tcPr>
          <w:p w:rsidR="00EE3DB4" w:rsidRPr="006A6AF9" w:rsidRDefault="00EE3DB4" w:rsidP="0021799E">
            <w:pPr>
              <w:pStyle w:val="a3"/>
              <w:ind w:left="0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Педагог-психолог</w:t>
            </w:r>
          </w:p>
        </w:tc>
        <w:tc>
          <w:tcPr>
            <w:tcW w:w="7478" w:type="dxa"/>
          </w:tcPr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 xml:space="preserve">Организует </w:t>
            </w:r>
            <w:r>
              <w:rPr>
                <w:rFonts w:cs="Times New Roman"/>
                <w:szCs w:val="24"/>
              </w:rPr>
              <w:t>повторную психодиагностику, анализирует результаты</w:t>
            </w:r>
          </w:p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>Осуществляет анализ и оценку результатов школьной программы формирования ж</w:t>
            </w:r>
            <w:r>
              <w:rPr>
                <w:rFonts w:cs="Times New Roman"/>
                <w:szCs w:val="24"/>
              </w:rPr>
              <w:t xml:space="preserve">изнестойкости обучающихся в </w:t>
            </w:r>
            <w:r w:rsidRPr="006A6AF9">
              <w:rPr>
                <w:rFonts w:cs="Times New Roman"/>
                <w:szCs w:val="24"/>
              </w:rPr>
              <w:t>учебном году в соответствии с показателями эффективности (совместно с администрацией школы);</w:t>
            </w:r>
          </w:p>
          <w:p w:rsidR="00EE3DB4" w:rsidRPr="006A6AF9" w:rsidRDefault="00EE3DB4" w:rsidP="0021799E">
            <w:pPr>
              <w:pStyle w:val="a3"/>
              <w:ind w:left="0" w:firstLine="709"/>
              <w:jc w:val="both"/>
              <w:rPr>
                <w:rFonts w:cs="Times New Roman"/>
                <w:szCs w:val="24"/>
              </w:rPr>
            </w:pPr>
            <w:r w:rsidRPr="006A6AF9">
              <w:rPr>
                <w:rFonts w:cs="Times New Roman"/>
                <w:szCs w:val="24"/>
              </w:rPr>
              <w:t xml:space="preserve">Планирует работу на следующий учебный год с учетом результатов мониторинга </w:t>
            </w:r>
          </w:p>
        </w:tc>
      </w:tr>
    </w:tbl>
    <w:p w:rsidR="00EE3DB4" w:rsidRPr="006A6AF9" w:rsidRDefault="00EE3DB4" w:rsidP="00EE3DB4">
      <w:pPr>
        <w:pStyle w:val="a3"/>
        <w:ind w:left="0" w:firstLine="709"/>
        <w:jc w:val="both"/>
        <w:rPr>
          <w:rFonts w:cs="Times New Roman"/>
          <w:szCs w:val="24"/>
        </w:rPr>
      </w:pPr>
    </w:p>
    <w:p w:rsidR="00EE3DB4" w:rsidRPr="00B23A76" w:rsidRDefault="00EE3DB4" w:rsidP="00EE3DB4">
      <w:pPr>
        <w:ind w:firstLine="709"/>
        <w:jc w:val="both"/>
        <w:rPr>
          <w:rFonts w:eastAsia="Times New Roman" w:cs="Times New Roman"/>
          <w:lang w:eastAsia="ru-RU"/>
        </w:rPr>
      </w:pPr>
      <w:r w:rsidRPr="00B23A76">
        <w:rPr>
          <w:rFonts w:eastAsia="Times New Roman" w:cs="Times New Roman"/>
          <w:b/>
          <w:bCs/>
          <w:lang w:eastAsia="ru-RU"/>
        </w:rPr>
        <w:t>Ожидаемые результаты реализации программы.</w:t>
      </w:r>
    </w:p>
    <w:p w:rsidR="00EE3DB4" w:rsidRPr="00B23A76" w:rsidRDefault="00EE3DB4" w:rsidP="00EE3DB4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eastAsia="Times New Roman" w:cs="Times New Roman"/>
          <w:lang w:eastAsia="ru-RU"/>
        </w:rPr>
      </w:pPr>
      <w:r w:rsidRPr="00B23A76">
        <w:rPr>
          <w:rFonts w:eastAsia="Times New Roman" w:cs="Times New Roman"/>
          <w:lang w:eastAsia="ru-RU"/>
        </w:rPr>
        <w:t>Преодоление  возможных психологических ограничений подростков;</w:t>
      </w:r>
    </w:p>
    <w:p w:rsidR="00EE3DB4" w:rsidRPr="00B23A76" w:rsidRDefault="00EE3DB4" w:rsidP="00EE3DB4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eastAsia="Times New Roman" w:cs="Times New Roman"/>
          <w:lang w:eastAsia="ru-RU"/>
        </w:rPr>
      </w:pPr>
      <w:r w:rsidRPr="00B23A76">
        <w:rPr>
          <w:rFonts w:eastAsia="Times New Roman" w:cs="Times New Roman"/>
          <w:lang w:eastAsia="ru-RU"/>
        </w:rPr>
        <w:t>Формирование внутренней мотивации деятельности;</w:t>
      </w:r>
    </w:p>
    <w:p w:rsidR="00EE3DB4" w:rsidRPr="00B23A76" w:rsidRDefault="00EE3DB4" w:rsidP="00EE3DB4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eastAsia="Times New Roman" w:cs="Times New Roman"/>
          <w:lang w:eastAsia="ru-RU"/>
        </w:rPr>
      </w:pPr>
      <w:r w:rsidRPr="00B23A76">
        <w:rPr>
          <w:rFonts w:eastAsia="Times New Roman" w:cs="Times New Roman"/>
          <w:lang w:eastAsia="ru-RU"/>
        </w:rPr>
        <w:t>Развитие умения справляться с напряжением и негативными эмоциями,  через творческое самовыражение;</w:t>
      </w:r>
    </w:p>
    <w:p w:rsidR="00EE3DB4" w:rsidRPr="00B23A76" w:rsidRDefault="00EE3DB4" w:rsidP="00EE3DB4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eastAsia="Times New Roman" w:cs="Times New Roman"/>
          <w:lang w:eastAsia="ru-RU"/>
        </w:rPr>
      </w:pPr>
      <w:r w:rsidRPr="00B23A76">
        <w:rPr>
          <w:rFonts w:eastAsia="Times New Roman" w:cs="Times New Roman"/>
          <w:lang w:eastAsia="ru-RU"/>
        </w:rPr>
        <w:t>Осознание самих себя, своих личностных качеств, созданию позитивной коммуникации.</w:t>
      </w:r>
    </w:p>
    <w:p w:rsidR="00EE3DB4" w:rsidRPr="00B23A76" w:rsidRDefault="00EE3DB4" w:rsidP="00EE3DB4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eastAsia="Times New Roman" w:cs="Times New Roman"/>
          <w:lang w:eastAsia="ru-RU"/>
        </w:rPr>
      </w:pPr>
      <w:r w:rsidRPr="00B23A76">
        <w:rPr>
          <w:rFonts w:eastAsia="Times New Roman" w:cs="Times New Roman"/>
          <w:lang w:eastAsia="ru-RU"/>
        </w:rPr>
        <w:t>Формирование умения дружить и строить доверительные отношения с другими людьми,  освоение навыков работы в коллективе.</w:t>
      </w:r>
    </w:p>
    <w:p w:rsidR="00EE3DB4" w:rsidRPr="00B23A76" w:rsidRDefault="00EE3DB4" w:rsidP="00EE3DB4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eastAsia="Times New Roman" w:cs="Times New Roman"/>
          <w:lang w:eastAsia="ru-RU"/>
        </w:rPr>
      </w:pPr>
      <w:r w:rsidRPr="00B23A76">
        <w:rPr>
          <w:rFonts w:eastAsia="Times New Roman" w:cs="Times New Roman"/>
          <w:lang w:eastAsia="ru-RU"/>
        </w:rPr>
        <w:t>Успешное и своевременное решение задач развития подросткового возраста, что создаст благоприятные условия для дальнейшего решения задач развития последующих возрастов.</w:t>
      </w:r>
    </w:p>
    <w:p w:rsidR="00EE3DB4" w:rsidRPr="00B62209" w:rsidRDefault="00EE3DB4" w:rsidP="00EE3DB4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eastAsia="Times New Roman" w:cs="Times New Roman"/>
          <w:lang w:eastAsia="ru-RU"/>
        </w:rPr>
      </w:pPr>
      <w:r w:rsidRPr="00B23A76">
        <w:rPr>
          <w:rFonts w:eastAsia="Times New Roman" w:cs="Times New Roman"/>
          <w:lang w:eastAsia="ru-RU"/>
        </w:rPr>
        <w:t>Повышение профессиональной компетентности педагога, воспитателя в процессе разработки и проведения   занятий.</w:t>
      </w:r>
    </w:p>
    <w:p w:rsidR="00EE3DB4" w:rsidRPr="006A6AF9" w:rsidRDefault="00EE3DB4" w:rsidP="00EE3DB4">
      <w:pPr>
        <w:ind w:firstLine="709"/>
        <w:jc w:val="both"/>
        <w:rPr>
          <w:rFonts w:cs="Times New Roman"/>
          <w:b/>
        </w:rPr>
      </w:pPr>
      <w:r w:rsidRPr="006A6AF9">
        <w:rPr>
          <w:rFonts w:cs="Times New Roman"/>
          <w:b/>
        </w:rPr>
        <w:t>Прогнозируемые риски</w:t>
      </w:r>
    </w:p>
    <w:p w:rsidR="00EE3DB4" w:rsidRPr="006A6AF9" w:rsidRDefault="00EE3DB4" w:rsidP="00EE3DB4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szCs w:val="24"/>
        </w:rPr>
      </w:pPr>
      <w:r w:rsidRPr="006A6AF9">
        <w:rPr>
          <w:rFonts w:cs="Times New Roman"/>
          <w:szCs w:val="24"/>
        </w:rPr>
        <w:t>Многообразие факторов, влияющих на формирование личности обучающихся, и не зависящих от школьного образования (семейное неблагополучие, наследственность, экология, образ жизни).</w:t>
      </w:r>
    </w:p>
    <w:p w:rsidR="00EE3DB4" w:rsidRPr="006A6AF9" w:rsidRDefault="00EE3DB4" w:rsidP="00EE3DB4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szCs w:val="24"/>
        </w:rPr>
      </w:pPr>
      <w:r w:rsidRPr="006A6AF9">
        <w:rPr>
          <w:rFonts w:cs="Times New Roman"/>
          <w:szCs w:val="24"/>
        </w:rPr>
        <w:t>Недостаточная мотивационная готовность учителя к реализации требований программы.</w:t>
      </w:r>
    </w:p>
    <w:p w:rsidR="00EE3DB4" w:rsidRPr="006A6AF9" w:rsidRDefault="00EE3DB4" w:rsidP="00EE3DB4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szCs w:val="24"/>
        </w:rPr>
      </w:pPr>
      <w:r w:rsidRPr="006A6AF9">
        <w:rPr>
          <w:rFonts w:cs="Times New Roman"/>
          <w:szCs w:val="24"/>
        </w:rPr>
        <w:t>Недостаточная заинтересованность (полное отсутствие заинтересованности) родителей в вопросах воспитания собственных детей, отсутствие мотивации к изменению семейного уклада, стиля взаимоотношений, образа жизни (при наличии семейного неблагополучия).</w:t>
      </w:r>
    </w:p>
    <w:p w:rsidR="00EE3DB4" w:rsidRPr="007E3A78" w:rsidRDefault="00EE3DB4" w:rsidP="007E3A78">
      <w:pPr>
        <w:spacing w:line="360" w:lineRule="auto"/>
        <w:rPr>
          <w:rFonts w:cs="Times New Roman"/>
        </w:rPr>
      </w:pPr>
    </w:p>
    <w:p w:rsidR="00EE3DB4" w:rsidRDefault="00EE3DB4" w:rsidP="00EE3DB4">
      <w:pPr>
        <w:pStyle w:val="a3"/>
        <w:spacing w:line="360" w:lineRule="auto"/>
        <w:ind w:left="0" w:firstLine="709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План реализации программы</w:t>
      </w:r>
    </w:p>
    <w:p w:rsidR="00EE3DB4" w:rsidRDefault="00EE3DB4" w:rsidP="00EE3DB4">
      <w:pPr>
        <w:pStyle w:val="a3"/>
        <w:spacing w:line="360" w:lineRule="auto"/>
        <w:ind w:left="0" w:firstLine="709"/>
        <w:jc w:val="center"/>
        <w:rPr>
          <w:rFonts w:cs="Times New Roman"/>
          <w:b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9"/>
        <w:gridCol w:w="3557"/>
        <w:gridCol w:w="1491"/>
        <w:gridCol w:w="1768"/>
        <w:gridCol w:w="196"/>
        <w:gridCol w:w="1985"/>
      </w:tblGrid>
      <w:tr w:rsidR="00EE3DB4" w:rsidTr="0021799E">
        <w:tc>
          <w:tcPr>
            <w:tcW w:w="609" w:type="dxa"/>
          </w:tcPr>
          <w:p w:rsidR="00EE3DB4" w:rsidRPr="00794FC5" w:rsidRDefault="00EE3DB4" w:rsidP="0021799E">
            <w:pPr>
              <w:pStyle w:val="a3"/>
              <w:ind w:left="0"/>
              <w:rPr>
                <w:rFonts w:cs="Times New Roman"/>
                <w:b/>
                <w:szCs w:val="24"/>
              </w:rPr>
            </w:pPr>
            <w:r w:rsidRPr="00794FC5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3557" w:type="dxa"/>
          </w:tcPr>
          <w:p w:rsidR="00EE3DB4" w:rsidRPr="00794FC5" w:rsidRDefault="00EE3DB4" w:rsidP="0021799E">
            <w:pPr>
              <w:pStyle w:val="a3"/>
              <w:ind w:left="0"/>
              <w:rPr>
                <w:rFonts w:cs="Times New Roman"/>
                <w:b/>
                <w:szCs w:val="24"/>
              </w:rPr>
            </w:pPr>
            <w:r w:rsidRPr="00794FC5">
              <w:rPr>
                <w:rFonts w:cs="Times New Roman"/>
                <w:b/>
                <w:szCs w:val="24"/>
              </w:rPr>
              <w:t>Мероприятие</w:t>
            </w:r>
          </w:p>
        </w:tc>
        <w:tc>
          <w:tcPr>
            <w:tcW w:w="1491" w:type="dxa"/>
          </w:tcPr>
          <w:p w:rsidR="00EE3DB4" w:rsidRPr="00794FC5" w:rsidRDefault="00EE3DB4" w:rsidP="0021799E">
            <w:pPr>
              <w:pStyle w:val="a3"/>
              <w:ind w:left="0"/>
              <w:rPr>
                <w:rFonts w:cs="Times New Roman"/>
                <w:b/>
                <w:szCs w:val="24"/>
              </w:rPr>
            </w:pPr>
            <w:r w:rsidRPr="00794FC5">
              <w:rPr>
                <w:rFonts w:cs="Times New Roman"/>
                <w:b/>
                <w:szCs w:val="24"/>
              </w:rPr>
              <w:t>Сроки</w:t>
            </w:r>
          </w:p>
        </w:tc>
        <w:tc>
          <w:tcPr>
            <w:tcW w:w="1768" w:type="dxa"/>
          </w:tcPr>
          <w:p w:rsidR="00EE3DB4" w:rsidRPr="00794FC5" w:rsidRDefault="00EE3DB4" w:rsidP="0021799E">
            <w:pPr>
              <w:pStyle w:val="a3"/>
              <w:ind w:left="0"/>
              <w:rPr>
                <w:rFonts w:cs="Times New Roman"/>
                <w:b/>
                <w:szCs w:val="24"/>
              </w:rPr>
            </w:pPr>
            <w:r w:rsidRPr="00794FC5">
              <w:rPr>
                <w:rFonts w:cs="Times New Roman"/>
                <w:b/>
                <w:szCs w:val="24"/>
              </w:rPr>
              <w:t>Ответственные</w:t>
            </w:r>
          </w:p>
        </w:tc>
        <w:tc>
          <w:tcPr>
            <w:tcW w:w="2181" w:type="dxa"/>
            <w:gridSpan w:val="2"/>
          </w:tcPr>
          <w:p w:rsidR="00EE3DB4" w:rsidRPr="00794FC5" w:rsidRDefault="00EE3DB4" w:rsidP="0021799E">
            <w:pPr>
              <w:pStyle w:val="a3"/>
              <w:ind w:left="0"/>
              <w:rPr>
                <w:rFonts w:cs="Times New Roman"/>
                <w:b/>
                <w:szCs w:val="24"/>
              </w:rPr>
            </w:pPr>
            <w:r w:rsidRPr="00794FC5">
              <w:rPr>
                <w:rFonts w:cs="Times New Roman"/>
                <w:b/>
                <w:szCs w:val="24"/>
              </w:rPr>
              <w:t>Результат/</w:t>
            </w:r>
          </w:p>
          <w:p w:rsidR="00EE3DB4" w:rsidRPr="00794FC5" w:rsidRDefault="00EE3DB4" w:rsidP="0021799E">
            <w:pPr>
              <w:pStyle w:val="a3"/>
              <w:ind w:left="0"/>
              <w:rPr>
                <w:rFonts w:cs="Times New Roman"/>
                <w:b/>
                <w:szCs w:val="24"/>
              </w:rPr>
            </w:pPr>
            <w:r w:rsidRPr="00794FC5">
              <w:rPr>
                <w:rFonts w:cs="Times New Roman"/>
                <w:b/>
                <w:szCs w:val="24"/>
              </w:rPr>
              <w:t>документ</w:t>
            </w:r>
          </w:p>
        </w:tc>
      </w:tr>
      <w:tr w:rsidR="00EE3DB4" w:rsidTr="0021799E">
        <w:tc>
          <w:tcPr>
            <w:tcW w:w="9606" w:type="dxa"/>
            <w:gridSpan w:val="6"/>
          </w:tcPr>
          <w:p w:rsidR="00EE3DB4" w:rsidRDefault="00EE3DB4" w:rsidP="0021799E">
            <w:pPr>
              <w:pStyle w:val="a3"/>
              <w:ind w:left="0" w:firstLine="70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Подготовительно-диагностический</w:t>
            </w:r>
            <w:r w:rsidRPr="00E75ECB">
              <w:rPr>
                <w:rFonts w:cs="Times New Roman"/>
                <w:szCs w:val="24"/>
              </w:rPr>
              <w:t xml:space="preserve"> этап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557" w:type="dxa"/>
          </w:tcPr>
          <w:p w:rsidR="00EE3DB4" w:rsidRDefault="00EE3DB4" w:rsidP="0021799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Педагогический совет</w:t>
            </w:r>
          </w:p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Утверждение программы по формированию навыков жизнестойкости  учащихся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школы, педагогический коллектив</w:t>
            </w:r>
          </w:p>
        </w:tc>
        <w:tc>
          <w:tcPr>
            <w:tcW w:w="1985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Протокол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557" w:type="dxa"/>
          </w:tcPr>
          <w:p w:rsidR="00EE3DB4" w:rsidRPr="002C7C27" w:rsidRDefault="00EE3DB4" w:rsidP="0021799E">
            <w:pPr>
              <w:autoSpaceDE w:val="0"/>
              <w:autoSpaceDN w:val="0"/>
              <w:adjustRightInd w:val="0"/>
            </w:pPr>
            <w:r w:rsidRPr="002C7C27">
              <w:t>Разработка и включение в</w:t>
            </w:r>
          </w:p>
          <w:p w:rsidR="00EE3DB4" w:rsidRPr="002C7C27" w:rsidRDefault="00EE3DB4" w:rsidP="0021799E">
            <w:pPr>
              <w:autoSpaceDE w:val="0"/>
              <w:autoSpaceDN w:val="0"/>
              <w:adjustRightInd w:val="0"/>
            </w:pPr>
            <w:proofErr w:type="gramStart"/>
            <w:r w:rsidRPr="002C7C27">
              <w:t>планы</w:t>
            </w:r>
            <w:proofErr w:type="gramEnd"/>
            <w:r w:rsidRPr="002C7C27">
              <w:t xml:space="preserve"> работы ответственного по ВР, классных руководителей</w:t>
            </w:r>
          </w:p>
          <w:p w:rsidR="00EE3DB4" w:rsidRPr="002C7C27" w:rsidRDefault="00EE3DB4" w:rsidP="0021799E">
            <w:pPr>
              <w:autoSpaceDE w:val="0"/>
              <w:autoSpaceDN w:val="0"/>
              <w:adjustRightInd w:val="0"/>
            </w:pPr>
            <w:proofErr w:type="gramStart"/>
            <w:r w:rsidRPr="002C7C27">
              <w:t>раздела</w:t>
            </w:r>
            <w:proofErr w:type="gramEnd"/>
            <w:r w:rsidRPr="002C7C27">
              <w:t xml:space="preserve"> по формированию жизнестойкости обучающихся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szCs w:val="24"/>
              </w:rPr>
              <w:t>Администрация школы</w:t>
            </w:r>
            <w:r w:rsidRPr="002C7C27">
              <w:rPr>
                <w:szCs w:val="24"/>
              </w:rPr>
              <w:t>, классные руководители</w:t>
            </w:r>
          </w:p>
        </w:tc>
        <w:tc>
          <w:tcPr>
            <w:tcW w:w="1985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Согласованные и утвержденные </w:t>
            </w:r>
            <w:r w:rsidRPr="002C7C27">
              <w:rPr>
                <w:szCs w:val="24"/>
              </w:rPr>
              <w:t>п</w:t>
            </w:r>
            <w:r>
              <w:rPr>
                <w:szCs w:val="24"/>
              </w:rPr>
              <w:t>ланы</w:t>
            </w:r>
            <w:r w:rsidRPr="002C7C27">
              <w:rPr>
                <w:szCs w:val="24"/>
              </w:rPr>
              <w:t xml:space="preserve"> работ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557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Оформление информационного стенда</w:t>
            </w:r>
          </w:p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(Приложение 1)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Сентябрь 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szCs w:val="24"/>
              </w:rPr>
              <w:t>Администрация школы</w:t>
            </w:r>
            <w:r w:rsidRPr="002C7C27">
              <w:rPr>
                <w:szCs w:val="24"/>
              </w:rPr>
              <w:t>, классные руководители</w:t>
            </w:r>
          </w:p>
        </w:tc>
        <w:tc>
          <w:tcPr>
            <w:tcW w:w="1985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Информация для родителей и учащихся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557" w:type="dxa"/>
          </w:tcPr>
          <w:p w:rsidR="00EE3DB4" w:rsidRDefault="00EE3DB4" w:rsidP="0021799E">
            <w:pPr>
              <w:pStyle w:val="a3"/>
              <w:ind w:lef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Родительские собрания</w:t>
            </w:r>
            <w:r w:rsidRPr="001C0867">
              <w:rPr>
                <w:rFonts w:eastAsia="Times New Roman"/>
                <w:color w:val="000000"/>
                <w:lang w:eastAsia="ru-RU"/>
              </w:rPr>
              <w:t xml:space="preserve"> (</w:t>
            </w:r>
            <w:r>
              <w:rPr>
                <w:rFonts w:eastAsia="Times New Roman"/>
                <w:color w:val="000000"/>
                <w:lang w:eastAsia="ru-RU"/>
              </w:rPr>
              <w:t>1 -11класс</w:t>
            </w:r>
            <w:r w:rsidRPr="001C0867">
              <w:rPr>
                <w:rFonts w:eastAsia="Times New Roman"/>
                <w:color w:val="000000"/>
                <w:lang w:eastAsia="ru-RU"/>
              </w:rPr>
              <w:t>)</w:t>
            </w:r>
          </w:p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(Приложение 2)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1964" w:type="dxa"/>
            <w:gridSpan w:val="2"/>
          </w:tcPr>
          <w:p w:rsidR="00EE3DB4" w:rsidRPr="00A42070" w:rsidRDefault="00EE3DB4" w:rsidP="0021799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Администрация школы</w:t>
            </w:r>
            <w:r w:rsidRPr="002C7C27">
              <w:rPr>
                <w:szCs w:val="24"/>
              </w:rPr>
              <w:t>, классные руководители</w:t>
            </w:r>
          </w:p>
        </w:tc>
        <w:tc>
          <w:tcPr>
            <w:tcW w:w="1985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Памятки для родителей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557" w:type="dxa"/>
          </w:tcPr>
          <w:p w:rsidR="00EE3DB4" w:rsidRDefault="00EE3DB4" w:rsidP="0021799E">
            <w:pPr>
              <w:pStyle w:val="a3"/>
              <w:ind w:left="0"/>
              <w:rPr>
                <w:rFonts w:eastAsia="Times New Roman"/>
                <w:color w:val="000000"/>
                <w:lang w:eastAsia="ru-RU"/>
              </w:rPr>
            </w:pPr>
            <w:r w:rsidRPr="001C0867">
              <w:rPr>
                <w:rFonts w:eastAsia="Times New Roman"/>
                <w:color w:val="000000"/>
                <w:lang w:eastAsia="ru-RU"/>
              </w:rPr>
              <w:t>МС классных руководителей</w:t>
            </w:r>
          </w:p>
          <w:p w:rsidR="00EE3DB4" w:rsidRPr="001C0867" w:rsidRDefault="00EE3DB4" w:rsidP="0021799E">
            <w:pPr>
              <w:pStyle w:val="a3"/>
              <w:ind w:lef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(Приложение 3)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школы, педагог-психолог</w:t>
            </w:r>
          </w:p>
        </w:tc>
        <w:tc>
          <w:tcPr>
            <w:tcW w:w="1985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Протокол заседания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557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Заполнениеклассными руководителями</w:t>
            </w:r>
            <w:r w:rsidRPr="006A6AF9">
              <w:rPr>
                <w:rFonts w:cs="Times New Roman"/>
                <w:szCs w:val="24"/>
              </w:rPr>
              <w:t xml:space="preserve"> методики </w:t>
            </w:r>
            <w:r>
              <w:rPr>
                <w:rFonts w:cs="Times New Roman"/>
                <w:szCs w:val="24"/>
              </w:rPr>
              <w:t>Шнейдера</w:t>
            </w:r>
          </w:p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(Приложение 4)</w:t>
            </w:r>
          </w:p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Составление аналитической справки по результатам диагностики</w:t>
            </w:r>
          </w:p>
          <w:p w:rsidR="00EE3DB4" w:rsidRPr="001C0867" w:rsidRDefault="00EE3DB4" w:rsidP="0021799E">
            <w:pPr>
              <w:pStyle w:val="a3"/>
              <w:ind w:lef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cs="Times New Roman"/>
                <w:szCs w:val="24"/>
              </w:rPr>
              <w:t>Составление списка учащихся «группы  риска»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Классные руководители, педагог-психолог</w:t>
            </w:r>
          </w:p>
        </w:tc>
        <w:tc>
          <w:tcPr>
            <w:tcW w:w="1985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Диагностические бланки. </w:t>
            </w:r>
          </w:p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</w:p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Аналитическая справка</w:t>
            </w:r>
          </w:p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</w:p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Список учащихся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557" w:type="dxa"/>
          </w:tcPr>
          <w:p w:rsidR="00EE3DB4" w:rsidRDefault="00EE3DB4" w:rsidP="0021799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Уточнение</w:t>
            </w:r>
            <w:r w:rsidRPr="00902595">
              <w:rPr>
                <w:szCs w:val="24"/>
              </w:rPr>
              <w:t xml:space="preserve"> списка учеников педагогом –психологом с помощью </w:t>
            </w:r>
            <w:r>
              <w:rPr>
                <w:szCs w:val="24"/>
              </w:rPr>
              <w:t>психодиагностических методик</w:t>
            </w:r>
          </w:p>
          <w:p w:rsidR="00EE3DB4" w:rsidRDefault="00EE3DB4" w:rsidP="0021799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(Приложение 5)</w:t>
            </w:r>
          </w:p>
          <w:p w:rsidR="00EE3DB4" w:rsidRDefault="00EE3DB4" w:rsidP="0021799E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Утверждение списка учащихся</w:t>
            </w:r>
          </w:p>
          <w:p w:rsidR="00EE3DB4" w:rsidRPr="002A2C51" w:rsidRDefault="00EE3DB4" w:rsidP="0021799E">
            <w:pPr>
              <w:pStyle w:val="a3"/>
              <w:ind w:left="0"/>
              <w:rPr>
                <w:szCs w:val="24"/>
              </w:rPr>
            </w:pPr>
            <w:r>
              <w:rPr>
                <w:rFonts w:cs="Times New Roman"/>
                <w:szCs w:val="24"/>
              </w:rPr>
              <w:t>«группы  риска»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Педагог-психолог</w:t>
            </w:r>
          </w:p>
        </w:tc>
        <w:tc>
          <w:tcPr>
            <w:tcW w:w="1985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Психолого-педагогические заключения</w:t>
            </w:r>
          </w:p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</w:p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</w:p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Список учащихся</w:t>
            </w:r>
          </w:p>
        </w:tc>
      </w:tr>
      <w:tr w:rsidR="00EE3DB4" w:rsidTr="0021799E">
        <w:tc>
          <w:tcPr>
            <w:tcW w:w="9606" w:type="dxa"/>
            <w:gridSpan w:val="6"/>
          </w:tcPr>
          <w:p w:rsidR="00EE3DB4" w:rsidRPr="00C57492" w:rsidRDefault="00EE3DB4" w:rsidP="0021799E">
            <w:pPr>
              <w:ind w:firstLine="709"/>
              <w:jc w:val="center"/>
              <w:rPr>
                <w:rFonts w:cs="Times New Roman"/>
              </w:rPr>
            </w:pPr>
            <w:r w:rsidRPr="00E75ECB">
              <w:rPr>
                <w:rFonts w:cs="Times New Roman"/>
              </w:rPr>
              <w:t>Формирующий этап</w:t>
            </w:r>
          </w:p>
        </w:tc>
      </w:tr>
      <w:tr w:rsidR="00EE3DB4" w:rsidTr="0021799E">
        <w:trPr>
          <w:trHeight w:val="1985"/>
        </w:trPr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557" w:type="dxa"/>
          </w:tcPr>
          <w:p w:rsidR="00EE3DB4" w:rsidRPr="00FE0847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 w:rsidRPr="00FE0847">
              <w:rPr>
                <w:rFonts w:eastAsiaTheme="minorHAnsi" w:cs="Times New Roman"/>
                <w:kern w:val="0"/>
                <w:lang w:eastAsia="en-US" w:bidi="ar-SA"/>
              </w:rPr>
              <w:t>Классные часы (1 класс)</w:t>
            </w:r>
          </w:p>
          <w:p w:rsidR="00EE3DB4" w:rsidRPr="00D828DE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 w:rsidRPr="00D828DE">
              <w:rPr>
                <w:rFonts w:eastAsiaTheme="minorHAnsi" w:cs="Times New Roman"/>
                <w:kern w:val="0"/>
                <w:lang w:eastAsia="en-US" w:bidi="ar-SA"/>
              </w:rPr>
              <w:t>«Добрым быть не просто»</w:t>
            </w:r>
          </w:p>
          <w:p w:rsidR="00EE3DB4" w:rsidRPr="00D828DE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 w:rsidRPr="00D828DE">
              <w:rPr>
                <w:rFonts w:eastAsiaTheme="minorHAnsi" w:cs="Times New Roman"/>
                <w:kern w:val="0"/>
                <w:lang w:eastAsia="en-US" w:bidi="ar-SA"/>
              </w:rPr>
              <w:t xml:space="preserve"> «День улыбок»</w:t>
            </w:r>
          </w:p>
          <w:p w:rsidR="00EE3DB4" w:rsidRDefault="00EE3DB4" w:rsidP="0021799E">
            <w:pPr>
              <w:pStyle w:val="a3"/>
              <w:ind w:left="0"/>
              <w:rPr>
                <w:szCs w:val="24"/>
              </w:rPr>
            </w:pPr>
            <w:r w:rsidRPr="006A6AF9">
              <w:rPr>
                <w:rFonts w:eastAsiaTheme="minorHAnsi" w:cs="Times New Roman"/>
                <w:kern w:val="0"/>
                <w:szCs w:val="24"/>
                <w:lang w:eastAsia="en-US" w:bidi="ar-SA"/>
              </w:rPr>
              <w:t>«Умей играть, умей дружит»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учебного года по планам классного руководителя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</w:t>
            </w:r>
            <w:proofErr w:type="gramStart"/>
            <w:r>
              <w:rPr>
                <w:rFonts w:cs="Times New Roman"/>
                <w:szCs w:val="24"/>
              </w:rPr>
              <w:t>. руководитель</w:t>
            </w:r>
            <w:proofErr w:type="gramEnd"/>
          </w:p>
        </w:tc>
        <w:tc>
          <w:tcPr>
            <w:tcW w:w="1985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классных часов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557" w:type="dxa"/>
          </w:tcPr>
          <w:p w:rsidR="00EE3DB4" w:rsidRPr="00FE0847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 w:rsidRPr="00FE0847">
              <w:rPr>
                <w:rFonts w:eastAsiaTheme="minorHAnsi" w:cs="Times New Roman"/>
                <w:kern w:val="0"/>
                <w:lang w:eastAsia="en-US" w:bidi="ar-SA"/>
              </w:rPr>
              <w:t>Классные часы (2 класс)</w:t>
            </w:r>
          </w:p>
          <w:p w:rsidR="00EE3DB4" w:rsidRPr="00D828DE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 w:rsidRPr="00D828DE">
              <w:rPr>
                <w:rFonts w:eastAsiaTheme="minorHAnsi" w:cs="Times New Roman"/>
                <w:kern w:val="0"/>
                <w:lang w:eastAsia="en-US" w:bidi="ar-SA"/>
              </w:rPr>
              <w:t>«Мы вместе»</w:t>
            </w:r>
          </w:p>
          <w:p w:rsidR="00EE3DB4" w:rsidRPr="00D828DE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 w:rsidRPr="00D828DE">
              <w:rPr>
                <w:rFonts w:eastAsiaTheme="minorHAnsi" w:cs="Times New Roman"/>
                <w:kern w:val="0"/>
                <w:lang w:eastAsia="en-US" w:bidi="ar-SA"/>
              </w:rPr>
              <w:t xml:space="preserve"> «Давайте жить дружно!»</w:t>
            </w:r>
          </w:p>
          <w:p w:rsidR="00EE3DB4" w:rsidRDefault="00EE3DB4" w:rsidP="0021799E">
            <w:pPr>
              <w:pStyle w:val="a3"/>
              <w:ind w:left="0"/>
              <w:rPr>
                <w:szCs w:val="24"/>
              </w:rPr>
            </w:pPr>
            <w:r w:rsidRPr="006A6AF9">
              <w:rPr>
                <w:rFonts w:eastAsiaTheme="minorHAnsi" w:cs="Times New Roman"/>
                <w:kern w:val="0"/>
                <w:szCs w:val="24"/>
                <w:lang w:eastAsia="en-US" w:bidi="ar-SA"/>
              </w:rPr>
              <w:t>«Моя семья»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учебного года по планам классного руководителя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</w:t>
            </w:r>
            <w:proofErr w:type="gramStart"/>
            <w:r>
              <w:rPr>
                <w:rFonts w:cs="Times New Roman"/>
                <w:szCs w:val="24"/>
              </w:rPr>
              <w:t>. руководитель</w:t>
            </w:r>
            <w:proofErr w:type="gramEnd"/>
          </w:p>
        </w:tc>
        <w:tc>
          <w:tcPr>
            <w:tcW w:w="1985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классных часов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557" w:type="dxa"/>
          </w:tcPr>
          <w:p w:rsidR="00EE3DB4" w:rsidRPr="00FE0847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 w:rsidRPr="00FE0847">
              <w:rPr>
                <w:rFonts w:eastAsiaTheme="minorHAnsi" w:cs="Times New Roman"/>
                <w:kern w:val="0"/>
                <w:lang w:eastAsia="en-US" w:bidi="ar-SA"/>
              </w:rPr>
              <w:t>Классные часы (3 класс)</w:t>
            </w:r>
          </w:p>
          <w:p w:rsidR="00EE3DB4" w:rsidRPr="006A6AF9" w:rsidRDefault="00EE3DB4" w:rsidP="0021799E">
            <w:pPr>
              <w:pStyle w:val="a3"/>
              <w:ind w:left="0"/>
              <w:rPr>
                <w:rFonts w:eastAsiaTheme="minorHAnsi" w:cs="Times New Roman"/>
                <w:kern w:val="0"/>
                <w:szCs w:val="24"/>
                <w:lang w:eastAsia="en-US" w:bidi="ar-SA"/>
              </w:rPr>
            </w:pPr>
            <w:r w:rsidRPr="006A6AF9">
              <w:rPr>
                <w:rFonts w:eastAsiaTheme="minorHAnsi" w:cs="Times New Roman"/>
                <w:kern w:val="0"/>
                <w:szCs w:val="24"/>
                <w:lang w:eastAsia="en-US" w:bidi="ar-SA"/>
              </w:rPr>
              <w:t xml:space="preserve">«Мы все такие разные, но все мы </w:t>
            </w:r>
            <w:r w:rsidRPr="006A6AF9">
              <w:rPr>
                <w:rFonts w:eastAsiaTheme="minorHAnsi" w:cs="Times New Roman"/>
                <w:kern w:val="0"/>
                <w:szCs w:val="24"/>
                <w:lang w:eastAsia="en-US" w:bidi="ar-SA"/>
              </w:rPr>
              <w:lastRenderedPageBreak/>
              <w:t>жители планеты Земля»</w:t>
            </w:r>
          </w:p>
          <w:p w:rsidR="00EE3DB4" w:rsidRPr="00D828DE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 w:rsidRPr="00D828DE">
              <w:rPr>
                <w:rFonts w:eastAsiaTheme="minorHAnsi" w:cs="Times New Roman"/>
                <w:kern w:val="0"/>
                <w:lang w:eastAsia="en-US" w:bidi="ar-SA"/>
              </w:rPr>
              <w:t>«Дружба-это…»</w:t>
            </w:r>
          </w:p>
          <w:p w:rsidR="00EE3DB4" w:rsidRPr="00D828DE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 w:rsidRPr="00D828DE">
              <w:rPr>
                <w:rFonts w:eastAsiaTheme="minorHAnsi" w:cs="Times New Roman"/>
                <w:kern w:val="0"/>
                <w:lang w:eastAsia="en-US" w:bidi="ar-SA"/>
              </w:rPr>
              <w:t>«Искусство общения»</w:t>
            </w:r>
          </w:p>
          <w:p w:rsidR="00EE3DB4" w:rsidRDefault="00EE3DB4" w:rsidP="0021799E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В течение учебного </w:t>
            </w:r>
            <w:r>
              <w:rPr>
                <w:rFonts w:cs="Times New Roman"/>
                <w:szCs w:val="24"/>
              </w:rPr>
              <w:lastRenderedPageBreak/>
              <w:t>года по планам классного руководителя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Кл</w:t>
            </w:r>
            <w:proofErr w:type="gramStart"/>
            <w:r>
              <w:rPr>
                <w:rFonts w:cs="Times New Roman"/>
                <w:szCs w:val="24"/>
              </w:rPr>
              <w:t>. руководитель</w:t>
            </w:r>
            <w:proofErr w:type="gramEnd"/>
          </w:p>
        </w:tc>
        <w:tc>
          <w:tcPr>
            <w:tcW w:w="1985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классных часов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11</w:t>
            </w:r>
          </w:p>
        </w:tc>
        <w:tc>
          <w:tcPr>
            <w:tcW w:w="3557" w:type="dxa"/>
          </w:tcPr>
          <w:p w:rsidR="00EE3DB4" w:rsidRPr="00FE0847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 w:rsidRPr="00FE0847">
              <w:rPr>
                <w:rFonts w:eastAsiaTheme="minorHAnsi" w:cs="Times New Roman"/>
                <w:kern w:val="0"/>
                <w:lang w:eastAsia="en-US" w:bidi="ar-SA"/>
              </w:rPr>
              <w:t>Классные часы (4 класс)</w:t>
            </w:r>
          </w:p>
          <w:p w:rsidR="00EE3DB4" w:rsidRPr="00D828DE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 w:rsidRPr="00D828DE">
              <w:rPr>
                <w:rFonts w:eastAsiaTheme="minorHAnsi" w:cs="Times New Roman"/>
                <w:kern w:val="0"/>
                <w:lang w:eastAsia="en-US" w:bidi="ar-SA"/>
              </w:rPr>
              <w:t>«Я в мире друзей»</w:t>
            </w:r>
          </w:p>
          <w:p w:rsidR="00EE3DB4" w:rsidRPr="006A6AF9" w:rsidRDefault="00EE3DB4" w:rsidP="0021799E">
            <w:pPr>
              <w:pStyle w:val="a3"/>
              <w:ind w:left="0"/>
              <w:rPr>
                <w:rFonts w:eastAsiaTheme="minorHAnsi" w:cs="Times New Roman"/>
                <w:kern w:val="0"/>
                <w:szCs w:val="24"/>
                <w:lang w:eastAsia="en-US" w:bidi="ar-SA"/>
              </w:rPr>
            </w:pPr>
            <w:r w:rsidRPr="006A6AF9">
              <w:rPr>
                <w:rFonts w:eastAsiaTheme="minorHAnsi" w:cs="Times New Roman"/>
                <w:kern w:val="0"/>
                <w:szCs w:val="24"/>
                <w:lang w:eastAsia="en-US" w:bidi="ar-SA"/>
              </w:rPr>
              <w:t>Практикум уверенного поведения в опасных ситуациях»</w:t>
            </w:r>
          </w:p>
          <w:p w:rsidR="00EE3DB4" w:rsidRDefault="00EE3DB4" w:rsidP="0021799E">
            <w:pPr>
              <w:pStyle w:val="a3"/>
              <w:ind w:left="0"/>
              <w:rPr>
                <w:szCs w:val="24"/>
              </w:rPr>
            </w:pPr>
            <w:r w:rsidRPr="006A6AF9">
              <w:rPr>
                <w:rFonts w:eastAsiaTheme="minorHAnsi" w:cs="Times New Roman"/>
                <w:kern w:val="0"/>
                <w:szCs w:val="24"/>
                <w:lang w:eastAsia="en-US" w:bidi="ar-SA"/>
              </w:rPr>
              <w:t>«Мои ценности»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учебного года по планам классного руководителя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</w:t>
            </w:r>
            <w:proofErr w:type="gramStart"/>
            <w:r>
              <w:rPr>
                <w:rFonts w:cs="Times New Roman"/>
                <w:szCs w:val="24"/>
              </w:rPr>
              <w:t>. руководитель</w:t>
            </w:r>
            <w:proofErr w:type="gramEnd"/>
          </w:p>
        </w:tc>
        <w:tc>
          <w:tcPr>
            <w:tcW w:w="1985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классных часов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3557" w:type="dxa"/>
          </w:tcPr>
          <w:p w:rsidR="00EE3DB4" w:rsidRPr="00FE0847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 w:rsidRPr="00FE0847">
              <w:rPr>
                <w:rFonts w:eastAsiaTheme="minorHAnsi" w:cs="Times New Roman"/>
                <w:kern w:val="0"/>
                <w:lang w:eastAsia="en-US" w:bidi="ar-SA"/>
              </w:rPr>
              <w:t>Классные часы (5 класс)</w:t>
            </w:r>
          </w:p>
          <w:p w:rsidR="00EE3DB4" w:rsidRPr="006A6AF9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Pr="006A6AF9">
              <w:rPr>
                <w:rFonts w:cs="Times New Roman"/>
                <w:szCs w:val="24"/>
              </w:rPr>
              <w:t>Я – личность и индивидуальность.</w:t>
            </w:r>
            <w:r>
              <w:rPr>
                <w:rFonts w:cs="Times New Roman"/>
                <w:szCs w:val="24"/>
              </w:rPr>
              <w:t>»</w:t>
            </w:r>
          </w:p>
          <w:p w:rsidR="00EE3DB4" w:rsidRPr="00C05B63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Pr="006A6AF9">
              <w:rPr>
                <w:rFonts w:cs="Times New Roman"/>
                <w:szCs w:val="24"/>
              </w:rPr>
              <w:t>Я и мои друзья</w:t>
            </w:r>
            <w:r>
              <w:rPr>
                <w:rFonts w:cs="Times New Roman"/>
                <w:szCs w:val="24"/>
              </w:rPr>
              <w:t>»</w:t>
            </w:r>
          </w:p>
          <w:p w:rsidR="00EE3DB4" w:rsidRDefault="00EE3DB4" w:rsidP="0021799E">
            <w:pPr>
              <w:pStyle w:val="a3"/>
              <w:ind w:left="0"/>
              <w:rPr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Pr="006A6AF9">
              <w:rPr>
                <w:rFonts w:cs="Times New Roman"/>
                <w:szCs w:val="24"/>
              </w:rPr>
              <w:t>Мои ценности: жизнь, здоровье, время, друзья, семья, успехи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учебного года по планам классного руководителя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</w:t>
            </w:r>
            <w:proofErr w:type="gramStart"/>
            <w:r>
              <w:rPr>
                <w:rFonts w:cs="Times New Roman"/>
                <w:szCs w:val="24"/>
              </w:rPr>
              <w:t>. руководитель</w:t>
            </w:r>
            <w:proofErr w:type="gramEnd"/>
          </w:p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</w:p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</w:p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EE3DB4" w:rsidRPr="00707D5A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классных часов</w:t>
            </w:r>
          </w:p>
        </w:tc>
      </w:tr>
      <w:tr w:rsidR="00EE3DB4" w:rsidTr="0021799E">
        <w:trPr>
          <w:trHeight w:val="900"/>
        </w:trPr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3557" w:type="dxa"/>
          </w:tcPr>
          <w:p w:rsidR="00EE3DB4" w:rsidRPr="00C05B63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 w:rsidRPr="00C05B63">
              <w:rPr>
                <w:rFonts w:eastAsiaTheme="minorHAnsi" w:cs="Times New Roman"/>
                <w:kern w:val="0"/>
                <w:lang w:eastAsia="en-US" w:bidi="ar-SA"/>
              </w:rPr>
              <w:t>Классные часы (6 класс)</w:t>
            </w:r>
          </w:p>
          <w:p w:rsidR="00EE3DB4" w:rsidRPr="00C05B63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Блок «</w:t>
            </w:r>
            <w:r w:rsidRPr="006A6AF9">
              <w:rPr>
                <w:rFonts w:cs="Times New Roman"/>
                <w:szCs w:val="24"/>
              </w:rPr>
              <w:t>Я и мой мир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учебного года по планам классного руководителя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</w:t>
            </w:r>
            <w:proofErr w:type="gramStart"/>
            <w:r>
              <w:rPr>
                <w:rFonts w:cs="Times New Roman"/>
                <w:szCs w:val="24"/>
              </w:rPr>
              <w:t>. руководитель</w:t>
            </w:r>
            <w:proofErr w:type="gramEnd"/>
          </w:p>
        </w:tc>
        <w:tc>
          <w:tcPr>
            <w:tcW w:w="1985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классных часов</w:t>
            </w:r>
          </w:p>
        </w:tc>
      </w:tr>
      <w:tr w:rsidR="00EE3DB4" w:rsidTr="0021799E">
        <w:trPr>
          <w:trHeight w:val="894"/>
        </w:trPr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3557" w:type="dxa"/>
          </w:tcPr>
          <w:p w:rsidR="00EE3DB4" w:rsidRPr="00C05B63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 w:rsidRPr="00C05B63">
              <w:rPr>
                <w:rFonts w:eastAsiaTheme="minorHAnsi" w:cs="Times New Roman"/>
                <w:kern w:val="0"/>
                <w:lang w:eastAsia="en-US" w:bidi="ar-SA"/>
              </w:rPr>
              <w:t>Классные часы (7 класс)</w:t>
            </w:r>
          </w:p>
          <w:p w:rsidR="00EE3DB4" w:rsidRPr="00C05B63" w:rsidRDefault="00EE3DB4" w:rsidP="0021799E">
            <w:pPr>
              <w:rPr>
                <w:rFonts w:cs="Times New Roman"/>
              </w:rPr>
            </w:pPr>
            <w:r>
              <w:rPr>
                <w:rFonts w:cs="Times New Roman"/>
              </w:rPr>
              <w:t>Блок «</w:t>
            </w:r>
            <w:r w:rsidRPr="00964BA1">
              <w:rPr>
                <w:rFonts w:cs="Times New Roman"/>
              </w:rPr>
              <w:t>Я – личность!</w:t>
            </w:r>
            <w:r>
              <w:rPr>
                <w:rFonts w:cs="Times New Roman"/>
              </w:rPr>
              <w:t>»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учебного года по планам классного руководителя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</w:t>
            </w:r>
            <w:proofErr w:type="gramStart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руководител</w:t>
            </w:r>
            <w:proofErr w:type="spellEnd"/>
            <w:proofErr w:type="gramEnd"/>
          </w:p>
        </w:tc>
        <w:tc>
          <w:tcPr>
            <w:tcW w:w="1985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классных часов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3557" w:type="dxa"/>
          </w:tcPr>
          <w:p w:rsidR="00EE3DB4" w:rsidRPr="00C05B63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 w:rsidRPr="00C05B63">
              <w:rPr>
                <w:rFonts w:eastAsiaTheme="minorHAnsi" w:cs="Times New Roman"/>
                <w:kern w:val="0"/>
                <w:lang w:eastAsia="en-US" w:bidi="ar-SA"/>
              </w:rPr>
              <w:t>Классные часы (8 класс)</w:t>
            </w:r>
          </w:p>
          <w:p w:rsidR="00EE3DB4" w:rsidRPr="00964BA1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cs="Times New Roman"/>
              </w:rPr>
              <w:t>Блок «</w:t>
            </w:r>
            <w:r w:rsidRPr="00964BA1">
              <w:rPr>
                <w:rFonts w:cs="Times New Roman"/>
              </w:rPr>
              <w:t>Риск – дело благородное?</w:t>
            </w:r>
            <w:r>
              <w:rPr>
                <w:rFonts w:cs="Times New Roman"/>
              </w:rPr>
              <w:t>»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учебного года по планам классного руководителя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</w:t>
            </w:r>
            <w:proofErr w:type="gramStart"/>
            <w:r>
              <w:rPr>
                <w:rFonts w:cs="Times New Roman"/>
                <w:szCs w:val="24"/>
              </w:rPr>
              <w:t>. руководитель</w:t>
            </w:r>
            <w:proofErr w:type="gramEnd"/>
          </w:p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классных часов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3557" w:type="dxa"/>
          </w:tcPr>
          <w:p w:rsidR="00EE3DB4" w:rsidRPr="00C05B63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 w:rsidRPr="00C05B63">
              <w:rPr>
                <w:rFonts w:eastAsiaTheme="minorHAnsi" w:cs="Times New Roman"/>
                <w:kern w:val="0"/>
                <w:lang w:eastAsia="en-US" w:bidi="ar-SA"/>
              </w:rPr>
              <w:t>Классные часы (9 класс)</w:t>
            </w:r>
          </w:p>
          <w:p w:rsidR="00EE3DB4" w:rsidRPr="00964BA1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cs="Times New Roman"/>
              </w:rPr>
              <w:t>Блок</w:t>
            </w:r>
            <w:r w:rsidRPr="004D2DDB">
              <w:rPr>
                <w:lang w:eastAsia="zh-CN"/>
              </w:rPr>
              <w:t xml:space="preserve"> «Как успешно преодолевать трудности?»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учебного года по планам классного руководителя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</w:t>
            </w:r>
            <w:proofErr w:type="gramStart"/>
            <w:r>
              <w:rPr>
                <w:rFonts w:cs="Times New Roman"/>
                <w:szCs w:val="24"/>
              </w:rPr>
              <w:t>. руководитель</w:t>
            </w:r>
            <w:proofErr w:type="gramEnd"/>
          </w:p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классных часов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3557" w:type="dxa"/>
          </w:tcPr>
          <w:p w:rsidR="00EE3DB4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Классные часы (10-11</w:t>
            </w:r>
            <w:r w:rsidRPr="00C05B63">
              <w:rPr>
                <w:rFonts w:eastAsiaTheme="minorHAnsi" w:cs="Times New Roman"/>
                <w:kern w:val="0"/>
                <w:lang w:eastAsia="en-US" w:bidi="ar-SA"/>
              </w:rPr>
              <w:t xml:space="preserve"> класс)</w:t>
            </w:r>
          </w:p>
          <w:p w:rsidR="00EE3DB4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cs="Times New Roman"/>
              </w:rPr>
              <w:t>Блок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«Образование – путь к успеху»</w:t>
            </w:r>
          </w:p>
          <w:p w:rsidR="00EE3DB4" w:rsidRPr="00C05B63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EE3DB4" w:rsidRPr="00C05B63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учебного года по планам классного руководителя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</w:t>
            </w:r>
            <w:proofErr w:type="gramStart"/>
            <w:r>
              <w:rPr>
                <w:rFonts w:cs="Times New Roman"/>
                <w:szCs w:val="24"/>
              </w:rPr>
              <w:t>. руководитель</w:t>
            </w:r>
            <w:proofErr w:type="gramEnd"/>
          </w:p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классных часов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3557" w:type="dxa"/>
          </w:tcPr>
          <w:p w:rsidR="00EE3DB4" w:rsidRDefault="00EE3DB4" w:rsidP="0021799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Психологические занятия по формированию навыков жизнестойкости  учащихся (5-11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.)</w:t>
            </w:r>
          </w:p>
          <w:p w:rsidR="00EE3DB4" w:rsidRDefault="00EE3DB4" w:rsidP="0021799E">
            <w:pPr>
              <w:rPr>
                <w:rFonts w:cs="Times New Roman"/>
              </w:rPr>
            </w:pPr>
            <w:r>
              <w:rPr>
                <w:rFonts w:cs="Times New Roman"/>
              </w:rPr>
              <w:t>5-7 «Ни печали без радости, ни радости без печали»</w:t>
            </w:r>
          </w:p>
          <w:p w:rsidR="00EE3DB4" w:rsidRDefault="00EE3DB4" w:rsidP="0021799E">
            <w:pPr>
              <w:rPr>
                <w:rFonts w:cs="Times New Roman"/>
              </w:rPr>
            </w:pPr>
            <w:r>
              <w:rPr>
                <w:rFonts w:cs="Times New Roman"/>
              </w:rPr>
              <w:t>8-11 «Сказка лож, да в ней намек»</w:t>
            </w:r>
          </w:p>
          <w:p w:rsidR="00EE3DB4" w:rsidRPr="00964BA1" w:rsidRDefault="00EE3DB4" w:rsidP="0021799E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cs="Times New Roman"/>
              </w:rPr>
              <w:t>(Приложение 7)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учебного года по плану педагога -психолога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Педагог-психолог</w:t>
            </w:r>
          </w:p>
        </w:tc>
        <w:tc>
          <w:tcPr>
            <w:tcW w:w="1985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3557" w:type="dxa"/>
          </w:tcPr>
          <w:p w:rsidR="00EE3DB4" w:rsidRDefault="00EE3DB4" w:rsidP="0021799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Психологические занятия (1-4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)</w:t>
            </w:r>
          </w:p>
          <w:p w:rsidR="00E2534F" w:rsidRDefault="00E2534F" w:rsidP="00E2534F">
            <w:pPr>
              <w:rPr>
                <w:rFonts w:cs="Times New Roman"/>
              </w:rPr>
            </w:pPr>
            <w:r>
              <w:rPr>
                <w:rFonts w:cs="Times New Roman"/>
              </w:rPr>
              <w:t>1-2 «Путешествие в страну «Счастье»</w:t>
            </w:r>
          </w:p>
          <w:p w:rsidR="00E2534F" w:rsidRDefault="00E2534F" w:rsidP="0021799E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3-4 «Добро и зло»</w:t>
            </w:r>
          </w:p>
          <w:p w:rsidR="00EE3DB4" w:rsidRPr="00964BA1" w:rsidRDefault="00EE3DB4" w:rsidP="0021799E">
            <w:pPr>
              <w:rPr>
                <w:rFonts w:cs="Times New Roman"/>
              </w:rPr>
            </w:pPr>
            <w:r>
              <w:rPr>
                <w:rFonts w:cs="Times New Roman"/>
              </w:rPr>
              <w:t>(Приложение 8)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В течение учебного года по </w:t>
            </w:r>
            <w:r>
              <w:rPr>
                <w:rFonts w:cs="Times New Roman"/>
                <w:szCs w:val="24"/>
              </w:rPr>
              <w:lastRenderedPageBreak/>
              <w:t>плану педагога -психолога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Педагог-психолог</w:t>
            </w:r>
          </w:p>
        </w:tc>
        <w:tc>
          <w:tcPr>
            <w:tcW w:w="1985" w:type="dxa"/>
          </w:tcPr>
          <w:p w:rsidR="00EE3DB4" w:rsidRPr="006A6AF9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 занятия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20</w:t>
            </w:r>
          </w:p>
        </w:tc>
        <w:tc>
          <w:tcPr>
            <w:tcW w:w="3557" w:type="dxa"/>
          </w:tcPr>
          <w:p w:rsidR="00EE3DB4" w:rsidRDefault="00EE3DB4" w:rsidP="0021799E">
            <w:pPr>
              <w:rPr>
                <w:rFonts w:cs="Times New Roman"/>
              </w:rPr>
            </w:pPr>
            <w:r>
              <w:rPr>
                <w:rFonts w:cs="Times New Roman"/>
              </w:rPr>
              <w:t>Индивидуальные консультации, беседы для родителей</w:t>
            </w:r>
          </w:p>
          <w:p w:rsidR="00EE3DB4" w:rsidRPr="00964BA1" w:rsidRDefault="00EE3DB4" w:rsidP="0021799E">
            <w:pPr>
              <w:rPr>
                <w:rFonts w:cs="Times New Roman"/>
              </w:rPr>
            </w:pPr>
            <w:r>
              <w:rPr>
                <w:rFonts w:cs="Times New Roman"/>
              </w:rPr>
              <w:t>(Приложение 9)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 по запросу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Педагог-психолог, классные руководители, </w:t>
            </w:r>
            <w:proofErr w:type="spellStart"/>
            <w:r>
              <w:rPr>
                <w:rFonts w:cs="Times New Roman"/>
                <w:szCs w:val="24"/>
              </w:rPr>
              <w:t>соц</w:t>
            </w:r>
            <w:proofErr w:type="spellEnd"/>
            <w:r>
              <w:rPr>
                <w:rFonts w:cs="Times New Roman"/>
                <w:szCs w:val="24"/>
              </w:rPr>
              <w:t xml:space="preserve"> педагог</w:t>
            </w:r>
          </w:p>
        </w:tc>
        <w:tc>
          <w:tcPr>
            <w:tcW w:w="1985" w:type="dxa"/>
          </w:tcPr>
          <w:p w:rsidR="00EE3DB4" w:rsidRPr="006A6AF9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 индивидуальной консультации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3557" w:type="dxa"/>
          </w:tcPr>
          <w:p w:rsidR="00EE3DB4" w:rsidRDefault="00EE3DB4" w:rsidP="0021799E">
            <w:pPr>
              <w:rPr>
                <w:rFonts w:cs="Times New Roman"/>
              </w:rPr>
            </w:pPr>
            <w:r>
              <w:rPr>
                <w:rFonts w:cs="Times New Roman"/>
              </w:rPr>
              <w:t>Индивидуальная работа с учащимися группы риска</w:t>
            </w:r>
          </w:p>
          <w:p w:rsidR="00EE3DB4" w:rsidRPr="00964BA1" w:rsidRDefault="00EE3DB4" w:rsidP="0021799E">
            <w:pPr>
              <w:rPr>
                <w:rFonts w:cs="Times New Roman"/>
              </w:rPr>
            </w:pPr>
            <w:r>
              <w:rPr>
                <w:rFonts w:cs="Times New Roman"/>
              </w:rPr>
              <w:t>(Приложение 10)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Октябрь-Март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Педагог-психолог, соц. педагог</w:t>
            </w:r>
          </w:p>
        </w:tc>
        <w:tc>
          <w:tcPr>
            <w:tcW w:w="1985" w:type="dxa"/>
          </w:tcPr>
          <w:p w:rsidR="00EE3DB4" w:rsidRPr="006A6AF9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Тематическое планирование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3557" w:type="dxa"/>
          </w:tcPr>
          <w:p w:rsidR="00EE3DB4" w:rsidRDefault="00EE3DB4" w:rsidP="0021799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Составление планов индивидуального психолого-педагогического сопровождения </w:t>
            </w:r>
            <w:proofErr w:type="gramStart"/>
            <w:r>
              <w:rPr>
                <w:rFonts w:cs="Times New Roman"/>
              </w:rPr>
              <w:t>учащихся«</w:t>
            </w:r>
            <w:proofErr w:type="gramEnd"/>
            <w:r>
              <w:rPr>
                <w:rFonts w:cs="Times New Roman"/>
              </w:rPr>
              <w:t>группы  риска» (Приложение 11)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 - Апрель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Педагог-психолог, классные руководители</w:t>
            </w:r>
          </w:p>
        </w:tc>
        <w:tc>
          <w:tcPr>
            <w:tcW w:w="1985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 сопровождения</w:t>
            </w:r>
          </w:p>
        </w:tc>
      </w:tr>
      <w:tr w:rsidR="00EE3DB4" w:rsidTr="0021799E">
        <w:tc>
          <w:tcPr>
            <w:tcW w:w="9606" w:type="dxa"/>
            <w:gridSpan w:val="6"/>
          </w:tcPr>
          <w:p w:rsidR="00EE3DB4" w:rsidRDefault="00EE3DB4" w:rsidP="0021799E">
            <w:pPr>
              <w:pStyle w:val="a3"/>
              <w:ind w:left="0" w:firstLine="709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A93CA1">
              <w:rPr>
                <w:rFonts w:eastAsia="Times New Roman"/>
                <w:color w:val="000000"/>
                <w:szCs w:val="24"/>
                <w:lang w:eastAsia="ru-RU"/>
              </w:rPr>
              <w:t>ценка результатов посредством повторной диагностики</w:t>
            </w:r>
          </w:p>
          <w:p w:rsidR="00EE3DB4" w:rsidRPr="006A6AF9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  <w:tc>
          <w:tcPr>
            <w:tcW w:w="3557" w:type="dxa"/>
          </w:tcPr>
          <w:p w:rsidR="00EE3DB4" w:rsidRPr="00964BA1" w:rsidRDefault="00EE3DB4" w:rsidP="0021799E">
            <w:pPr>
              <w:rPr>
                <w:rFonts w:cs="Times New Roman"/>
              </w:rPr>
            </w:pPr>
            <w:r w:rsidRPr="004D2DDB">
              <w:rPr>
                <w:lang w:eastAsia="zh-CN"/>
              </w:rPr>
              <w:t>Повторная диагностика уровня развития жизнестойкости учащихся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EE3DB4" w:rsidRPr="006A6AF9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szCs w:val="24"/>
              </w:rPr>
              <w:t>О</w:t>
            </w:r>
            <w:r w:rsidRPr="002C7C27">
              <w:rPr>
                <w:szCs w:val="24"/>
              </w:rPr>
              <w:t>тчёт о проведен</w:t>
            </w:r>
            <w:r>
              <w:rPr>
                <w:szCs w:val="24"/>
              </w:rPr>
              <w:t>ной диагностики</w:t>
            </w:r>
          </w:p>
        </w:tc>
      </w:tr>
      <w:tr w:rsidR="00EE3DB4" w:rsidTr="0021799E">
        <w:tc>
          <w:tcPr>
            <w:tcW w:w="609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3557" w:type="dxa"/>
          </w:tcPr>
          <w:p w:rsidR="00EE3DB4" w:rsidRPr="004D2DDB" w:rsidRDefault="00EE3DB4" w:rsidP="0021799E">
            <w:pPr>
              <w:rPr>
                <w:lang w:eastAsia="zh-CN"/>
              </w:rPr>
            </w:pPr>
            <w:r w:rsidRPr="004D2DDB">
              <w:rPr>
                <w:lang w:eastAsia="zh-CN"/>
              </w:rPr>
              <w:t>Обсуждение результатов повторной диагностики с учащимися и их родителями</w:t>
            </w:r>
          </w:p>
        </w:tc>
        <w:tc>
          <w:tcPr>
            <w:tcW w:w="1491" w:type="dxa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Май</w:t>
            </w:r>
          </w:p>
        </w:tc>
        <w:tc>
          <w:tcPr>
            <w:tcW w:w="1964" w:type="dxa"/>
            <w:gridSpan w:val="2"/>
          </w:tcPr>
          <w:p w:rsidR="00EE3DB4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Классные руководители, педагог-психолог, соц. педагог</w:t>
            </w:r>
          </w:p>
        </w:tc>
        <w:tc>
          <w:tcPr>
            <w:tcW w:w="1985" w:type="dxa"/>
          </w:tcPr>
          <w:p w:rsidR="00EE3DB4" w:rsidRPr="006A6AF9" w:rsidRDefault="00EE3DB4" w:rsidP="0021799E">
            <w:pPr>
              <w:pStyle w:val="a3"/>
              <w:ind w:left="0"/>
              <w:rPr>
                <w:rFonts w:cs="Times New Roman"/>
                <w:szCs w:val="24"/>
              </w:rPr>
            </w:pPr>
            <w:r w:rsidRPr="004D2DDB">
              <w:rPr>
                <w:szCs w:val="24"/>
                <w:lang w:eastAsia="zh-CN"/>
              </w:rPr>
              <w:t>Составление отчета о проделанной работе  в рамках реализации программы</w:t>
            </w:r>
          </w:p>
        </w:tc>
      </w:tr>
    </w:tbl>
    <w:p w:rsidR="00EE3DB4" w:rsidRPr="0095000A" w:rsidRDefault="00EE3DB4" w:rsidP="00EE3DB4">
      <w:pPr>
        <w:rPr>
          <w:rFonts w:cs="Times New Roman"/>
          <w:b/>
        </w:rPr>
      </w:pPr>
    </w:p>
    <w:p w:rsidR="00EE3DB4" w:rsidRDefault="00EE3DB4" w:rsidP="00EE3DB4">
      <w:pPr>
        <w:jc w:val="center"/>
        <w:rPr>
          <w:rFonts w:cs="Times New Roman"/>
          <w:b/>
        </w:rPr>
      </w:pPr>
    </w:p>
    <w:p w:rsidR="00EE3DB4" w:rsidRDefault="00EE3DB4" w:rsidP="00EE3DB4">
      <w:pPr>
        <w:jc w:val="center"/>
        <w:rPr>
          <w:rFonts w:cs="Times New Roman"/>
          <w:b/>
        </w:rPr>
      </w:pPr>
    </w:p>
    <w:p w:rsidR="00EE3DB4" w:rsidRDefault="00EE3DB4" w:rsidP="00EE3DB4">
      <w:pPr>
        <w:jc w:val="center"/>
        <w:rPr>
          <w:rFonts w:cs="Times New Roman"/>
          <w:b/>
        </w:rPr>
      </w:pPr>
    </w:p>
    <w:p w:rsidR="00EE3DB4" w:rsidRDefault="00EE3DB4" w:rsidP="00EE3DB4">
      <w:pPr>
        <w:jc w:val="center"/>
        <w:rPr>
          <w:rFonts w:cs="Times New Roman"/>
          <w:b/>
        </w:rPr>
      </w:pPr>
    </w:p>
    <w:p w:rsidR="00EE3DB4" w:rsidRDefault="00EE3DB4" w:rsidP="00EE3DB4">
      <w:pPr>
        <w:jc w:val="center"/>
        <w:rPr>
          <w:rFonts w:cs="Times New Roman"/>
          <w:b/>
        </w:rPr>
      </w:pPr>
    </w:p>
    <w:p w:rsidR="002F7D2F" w:rsidRDefault="002F7D2F"/>
    <w:sectPr w:rsidR="002F7D2F" w:rsidSect="0051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3AC" w:rsidRDefault="005143AC" w:rsidP="005143AC">
      <w:r>
        <w:separator/>
      </w:r>
    </w:p>
  </w:endnote>
  <w:endnote w:type="continuationSeparator" w:id="0">
    <w:p w:rsidR="005143AC" w:rsidRDefault="005143AC" w:rsidP="0051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100" w:rsidRDefault="00571B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3AC" w:rsidRDefault="005143AC" w:rsidP="005143AC">
      <w:r>
        <w:separator/>
      </w:r>
    </w:p>
  </w:footnote>
  <w:footnote w:type="continuationSeparator" w:id="0">
    <w:p w:rsidR="005143AC" w:rsidRDefault="005143AC" w:rsidP="0051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26FD"/>
    <w:multiLevelType w:val="hybridMultilevel"/>
    <w:tmpl w:val="9B4A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61628"/>
    <w:multiLevelType w:val="multilevel"/>
    <w:tmpl w:val="D71C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D28EB"/>
    <w:multiLevelType w:val="hybridMultilevel"/>
    <w:tmpl w:val="135C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B51D1"/>
    <w:multiLevelType w:val="multilevel"/>
    <w:tmpl w:val="28C0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608D4"/>
    <w:multiLevelType w:val="hybridMultilevel"/>
    <w:tmpl w:val="F9A27ED2"/>
    <w:lvl w:ilvl="0" w:tplc="DD9C44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103"/>
    <w:rsid w:val="002F7D2F"/>
    <w:rsid w:val="005143AC"/>
    <w:rsid w:val="00571B25"/>
    <w:rsid w:val="005C6C8B"/>
    <w:rsid w:val="0061532B"/>
    <w:rsid w:val="006E6411"/>
    <w:rsid w:val="007E3A78"/>
    <w:rsid w:val="0094743B"/>
    <w:rsid w:val="00973103"/>
    <w:rsid w:val="00E2534F"/>
    <w:rsid w:val="00E47C96"/>
    <w:rsid w:val="00EB4341"/>
    <w:rsid w:val="00EE3DB4"/>
    <w:rsid w:val="00F0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57697-932D-4A65-B8CA-DE293EAB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B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B4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EE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EE3D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EE3DB4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EE3DB4"/>
  </w:style>
  <w:style w:type="character" w:customStyle="1" w:styleId="a7">
    <w:name w:val="Основной текст_"/>
    <w:basedOn w:val="a0"/>
    <w:link w:val="1"/>
    <w:rsid w:val="00F04E5F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7"/>
    <w:rsid w:val="00F04E5F"/>
    <w:pPr>
      <w:suppressAutoHyphens w:val="0"/>
      <w:spacing w:line="254" w:lineRule="auto"/>
      <w:ind w:firstLine="240"/>
    </w:pPr>
    <w:rPr>
      <w:rFonts w:eastAsia="Times New Roman" w:cs="Times New Roman"/>
      <w:color w:val="231E20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9</cp:revision>
  <dcterms:created xsi:type="dcterms:W3CDTF">2021-09-20T05:01:00Z</dcterms:created>
  <dcterms:modified xsi:type="dcterms:W3CDTF">2023-02-27T04:29:00Z</dcterms:modified>
</cp:coreProperties>
</file>