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F52" w:rsidRPr="00B35F52" w:rsidRDefault="00B35F52" w:rsidP="00B35F5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35F52">
        <w:rPr>
          <w:b/>
          <w:bCs/>
          <w:iCs/>
          <w:sz w:val="28"/>
          <w:szCs w:val="28"/>
        </w:rPr>
        <w:t>Психологические особенности детей с ОВЗ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>На современном этапе развития общества обозначилась реальная тенденция ухудшения здоровья детей и подростков, увеличилось число детей с ограниченными возможностями здоровья.</w:t>
      </w:r>
    </w:p>
    <w:p w:rsidR="00B35F52" w:rsidRPr="00B35F52" w:rsidRDefault="00B35F52" w:rsidP="00091FE7">
      <w:pPr>
        <w:pStyle w:val="a3"/>
        <w:spacing w:before="0" w:beforeAutospacing="0" w:after="0" w:afterAutospacing="0"/>
        <w:ind w:firstLine="709"/>
        <w:jc w:val="both"/>
      </w:pPr>
      <w:r w:rsidRPr="00B35F52">
        <w:rPr>
          <w:b/>
          <w:bCs/>
        </w:rPr>
        <w:t>Дети с ограниченными возможностями</w:t>
      </w:r>
      <w:r w:rsidRPr="00B35F52">
        <w:rPr>
          <w:rStyle w:val="apple-converted-space"/>
        </w:rPr>
        <w:t> </w:t>
      </w:r>
      <w:r w:rsidRPr="00B35F52">
        <w:t>- дети с</w:t>
      </w:r>
      <w:r w:rsidRPr="00B35F52">
        <w:rPr>
          <w:rStyle w:val="apple-converted-space"/>
        </w:rPr>
        <w:t> </w:t>
      </w:r>
      <w:r w:rsidRPr="00B35F52">
        <w:rPr>
          <w:b/>
          <w:bCs/>
        </w:rPr>
        <w:t>ограниченными возможностями здоровья</w:t>
      </w:r>
      <w:r w:rsidRPr="00B35F52">
        <w:rPr>
          <w:rStyle w:val="apple-converted-space"/>
        </w:rPr>
        <w:t> </w:t>
      </w:r>
      <w:r w:rsidRPr="00B35F52">
        <w:t>– это определенная группа детей, требующая особого внимания и подхода к воспитанию.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>Характеристика детей с ОВЗ зависит от многих показателей, из которых определяющим является сам дефект. Ведь именно от него зависит дальнейшая практическая деятельность индивидуума.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rPr>
          <w:b/>
          <w:bCs/>
        </w:rPr>
        <w:t>Психолого-педагогическая характеристика детей с ОВЗ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>1. У детей наблюдается низкий уровень развития восприятия. Это проявляется в необходимости более длительного времени для приема и переработки сенсорной информации, недостаточно знаний этих детей об окружающем мире.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>2. Недостаточно сформированы пространственные представления, дети с ОВЗ часто не могут осуществлять полноценный анализ формы, установить симметричность, тождественность частей конструируемых фигур, расположить конструкцию на плоскости, соединить ее в единое целое.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>3. Внимание неустойчивое, рассеянное, дети с трудом переключаются с одной деятельности на другую. Недостатки организации внимания обуславливаются слабым развитием интеллектуальной активности детей, несовершенством навыков и умений самоконтроля, недостаточным развитием чувства ответственности и интереса к учению.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>4. Память ограничена в объеме, преобладает кратковременная над долговременной, механическая над логической, наглядная над словесной.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>5. Снижена познавательная активность, отмечается замедленный темп переработки информации.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>6. Мышление – наглядно-действенное мышление развито в большей степени, чем наглядно-образное и особенно словесно-логическое.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>7. Снижена потребность в общении как со сверстниками, так и со взрослыми.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>8. Игровая деятельность не сформирована. Сюжеты игры обычны, способы общения и сами игровые роли бедны.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>9. Речь – имеются нарушения речевых функций, либо все компоненты языковой системы не сформированы.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>10. Наблюдается низкая работоспособность в результате повышенной истощаемости, вследствие возникновения у детей явлений психомоторной расторможенности.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 xml:space="preserve">11. Наблюдается </w:t>
      </w:r>
      <w:proofErr w:type="spellStart"/>
      <w:r w:rsidRPr="00B35F52">
        <w:t>несформированность</w:t>
      </w:r>
      <w:proofErr w:type="spellEnd"/>
      <w:r w:rsidRPr="00B35F52">
        <w:t xml:space="preserve"> произвольного поведения по типу психической неустойчивости, расторможенность влечений, учебной мотивации.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 xml:space="preserve">Вследствие этого у детей проявляется недостаточная </w:t>
      </w:r>
      <w:proofErr w:type="spellStart"/>
      <w:r w:rsidRPr="00B35F52">
        <w:t>сформированность</w:t>
      </w:r>
      <w:proofErr w:type="spellEnd"/>
      <w:r w:rsidRPr="00B35F52">
        <w:t xml:space="preserve"> психологических предпосылок к овладению полноценными навыками учебной деятельности. Возникают трудности формирования учебных умений (планирование предстоящей работы, определения путей и средств достижения учебной цели; контролирование деятельности, умение работать в определенном темпе).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rPr>
          <w:b/>
          <w:bCs/>
        </w:rPr>
        <w:t>Типичные затруднения (общие проблемы) у детей с ОВЗ</w:t>
      </w:r>
    </w:p>
    <w:p w:rsidR="00B35F52" w:rsidRPr="00B35F52" w:rsidRDefault="00B35F52" w:rsidP="00091F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35F52">
        <w:t>Отсутствует мотивация к познавательной деятельности, ограниченны представления об окружающем мире;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>2. Темп выполнения заданий очень низкий;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>3. Нуждается в постоянной помощи взрослого;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>4. Низкий уровень свойств внимания (устойчивость, концентрация, переключение);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>5. Низкий уровень развития речи, мышления;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>6. Трудности в понимании инструкций;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>7. Инфантилизм;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lastRenderedPageBreak/>
        <w:t>8. Нарушение координации движений;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>9. Низкая самооценка;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>10. Повышенная тревожность, Многие дети с ОВЗ отмечаются повышенной впечатлительностью (тревожностью): болезненно реагируют на тон голоса, отмечается малейшее изменение в настроении;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 xml:space="preserve">11. Высокий уровень </w:t>
      </w:r>
      <w:proofErr w:type="spellStart"/>
      <w:r w:rsidRPr="00B35F52">
        <w:t>психомышечного</w:t>
      </w:r>
      <w:proofErr w:type="spellEnd"/>
      <w:r w:rsidRPr="00B35F52">
        <w:t xml:space="preserve"> напряжения;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>12. Низкий уровень развития мелкой и крупной моторики;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>13. Для большинства таких детей характерна повышенная утомляемость. Они быстро становятся вялыми или раздражительными, плаксивыми, с трудом сосредотачиваются на задании. При неудачах быстро утрачивают интерес, отказываются от выполнения задания. У некоторых детей в результате утомления возникает двигательное беспокойство;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>14. У других детей отмечается повышенная возбудимость, беспокойство, склонность к вспышкам раздражительности, упрямству.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>Рассмотрим некоторые</w:t>
      </w:r>
      <w:r w:rsidRPr="00B35F52">
        <w:rPr>
          <w:rStyle w:val="apple-converted-space"/>
        </w:rPr>
        <w:t> </w:t>
      </w:r>
      <w:r w:rsidRPr="00B35F52">
        <w:t>психологические характеристики</w:t>
      </w:r>
      <w:r w:rsidRPr="00B35F52">
        <w:rPr>
          <w:rStyle w:val="apple-converted-space"/>
        </w:rPr>
        <w:t> </w:t>
      </w:r>
      <w:r w:rsidRPr="00B35F52">
        <w:t>развития детей с ограниченными возможностями.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rPr>
          <w:b/>
          <w:bCs/>
        </w:rPr>
        <w:t>Дети с нарушением слуха</w:t>
      </w:r>
    </w:p>
    <w:p w:rsidR="00B35F52" w:rsidRPr="00B35F52" w:rsidRDefault="00B35F52" w:rsidP="00091FE7">
      <w:pPr>
        <w:pStyle w:val="a3"/>
        <w:spacing w:before="0" w:beforeAutospacing="0" w:after="0" w:afterAutospacing="0"/>
        <w:ind w:firstLine="709"/>
        <w:jc w:val="both"/>
      </w:pPr>
    </w:p>
    <w:p w:rsidR="00B35F52" w:rsidRPr="00B35F52" w:rsidRDefault="00B35F52" w:rsidP="00091FE7">
      <w:pPr>
        <w:pStyle w:val="a3"/>
        <w:spacing w:before="0" w:beforeAutospacing="0" w:after="0" w:afterAutospacing="0"/>
        <w:ind w:firstLine="709"/>
        <w:jc w:val="both"/>
      </w:pPr>
      <w:r w:rsidRPr="00B35F52">
        <w:t>Потеря слуха лишает ребенка важного источника информации и ограничивает тем самым процесс его интеллектуального развития. Выделяют следующие группы детей с недостатками слуха:</w:t>
      </w:r>
    </w:p>
    <w:p w:rsidR="00B35F52" w:rsidRPr="00B35F52" w:rsidRDefault="00B35F52" w:rsidP="00091FE7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B35F52">
        <w:rPr>
          <w:i/>
          <w:iCs/>
        </w:rPr>
        <w:t>Неслышащие</w:t>
      </w:r>
      <w:proofErr w:type="spellEnd"/>
      <w:r w:rsidRPr="00B35F52">
        <w:t> – дети с полным отсутствием слуха, который не может использоваться для накопления речевого запаса.</w:t>
      </w:r>
    </w:p>
    <w:p w:rsidR="00B35F52" w:rsidRPr="00B35F52" w:rsidRDefault="00B35F52" w:rsidP="00091FE7">
      <w:pPr>
        <w:pStyle w:val="a3"/>
        <w:spacing w:before="0" w:beforeAutospacing="0" w:after="0" w:afterAutospacing="0"/>
        <w:ind w:firstLine="709"/>
        <w:jc w:val="both"/>
      </w:pPr>
      <w:r w:rsidRPr="00B35F52">
        <w:rPr>
          <w:i/>
          <w:iCs/>
        </w:rPr>
        <w:t>Слабослышащие</w:t>
      </w:r>
      <w:r w:rsidRPr="00B35F52">
        <w:t> – дети с частичной слуховой недостаточностью, затрудняющей речевое развитие.</w:t>
      </w:r>
    </w:p>
    <w:p w:rsidR="00B35F52" w:rsidRPr="00B35F52" w:rsidRDefault="00B35F52" w:rsidP="00091FE7">
      <w:pPr>
        <w:pStyle w:val="a3"/>
        <w:spacing w:before="0" w:beforeAutospacing="0" w:after="0" w:afterAutospacing="0"/>
        <w:ind w:firstLine="709"/>
        <w:jc w:val="both"/>
      </w:pPr>
      <w:r w:rsidRPr="00B35F52">
        <w:t xml:space="preserve">Нарушение слуха непосредственно влияет на речевое развитие ребенка и оказывает опосредованное влияние на формирование памяти, мышления. Что же касается особенностей личности и поведения </w:t>
      </w:r>
      <w:proofErr w:type="spellStart"/>
      <w:r w:rsidRPr="00B35F52">
        <w:t>неслы</w:t>
      </w:r>
      <w:r w:rsidRPr="00B35F52">
        <w:softHyphen/>
        <w:t>шащего</w:t>
      </w:r>
      <w:proofErr w:type="spellEnd"/>
      <w:r w:rsidRPr="00B35F52">
        <w:t xml:space="preserve"> и слабослышащего ребенка, то они не являются биологически обусловленными и при создании соответствующих условий поддаются коррекции в наибольшей степени.</w:t>
      </w:r>
    </w:p>
    <w:p w:rsidR="00B35F52" w:rsidRPr="00B35F52" w:rsidRDefault="00B35F52" w:rsidP="00091FE7">
      <w:pPr>
        <w:pStyle w:val="a3"/>
        <w:spacing w:before="0" w:beforeAutospacing="0" w:after="0" w:afterAutospacing="0"/>
        <w:ind w:firstLine="709"/>
        <w:jc w:val="both"/>
      </w:pPr>
      <w:r w:rsidRPr="00B35F52">
        <w:rPr>
          <w:shd w:val="clear" w:color="auto" w:fill="FFFFFF"/>
        </w:rPr>
        <w:t>Важными в процессе познания окружающего мира становятся двигательные, осязательные, </w:t>
      </w:r>
      <w:r w:rsidRPr="00B35F52">
        <w:rPr>
          <w:rStyle w:val="a5"/>
          <w:b/>
          <w:bCs/>
          <w:shd w:val="clear" w:color="auto" w:fill="FFFFFF"/>
        </w:rPr>
        <w:t>тактильно-вибрационные ощущения.</w:t>
      </w:r>
    </w:p>
    <w:p w:rsidR="00B35F52" w:rsidRPr="00B35F52" w:rsidRDefault="00B35F52" w:rsidP="00091FE7">
      <w:pPr>
        <w:pStyle w:val="a3"/>
        <w:spacing w:before="0" w:beforeAutospacing="0" w:after="0" w:afterAutospacing="0"/>
        <w:ind w:firstLine="709"/>
        <w:jc w:val="both"/>
      </w:pPr>
      <w:r w:rsidRPr="00B35F52">
        <w:rPr>
          <w:shd w:val="clear" w:color="auto" w:fill="FFFFFF"/>
        </w:rPr>
        <w:t>Особенности мышления детей с нарушениями слуха связаны с замедленным овладением словесной речью. Наиболее ярко это проявляется в развитии словесно-логического мышления. При этом наглядно-действенное и образное мышление глухих и слабослышащих учащихся также имеет своеобразные черты. Нарушение слуха оказывает влияние на формирование всех мыслительных операций, приводит к затруднениям в использовании теоретических знаний на практике.</w:t>
      </w:r>
    </w:p>
    <w:p w:rsidR="00B35F52" w:rsidRPr="00B35F52" w:rsidRDefault="00B35F52" w:rsidP="00091FE7">
      <w:pPr>
        <w:pStyle w:val="a3"/>
        <w:spacing w:before="0" w:beforeAutospacing="0" w:after="0" w:afterAutospacing="0"/>
        <w:ind w:firstLine="709"/>
        <w:jc w:val="both"/>
      </w:pPr>
      <w:r w:rsidRPr="00B35F52">
        <w:rPr>
          <w:shd w:val="clear" w:color="auto" w:fill="FFFFFF"/>
        </w:rPr>
        <w:t>У ребенка с нарушением слуха наблюдается расстройство всех основных функций речи (коммуникативной, обобщающей, регулирующей). Поэтому дети, страдающие глубокими нарушениями слуха, в общем уровне развития отстают от своих сверстников.</w:t>
      </w:r>
    </w:p>
    <w:p w:rsidR="00B35F52" w:rsidRPr="00B35F52" w:rsidRDefault="00B35F52" w:rsidP="00091FE7">
      <w:pPr>
        <w:pStyle w:val="a3"/>
        <w:spacing w:before="0" w:beforeAutospacing="0" w:after="0" w:afterAutospacing="0"/>
        <w:ind w:firstLine="709"/>
        <w:jc w:val="both"/>
      </w:pP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rPr>
          <w:b/>
          <w:bCs/>
        </w:rPr>
        <w:t>Дети с нарушением зрения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rPr>
          <w:b/>
          <w:bCs/>
          <w:shd w:val="clear" w:color="auto" w:fill="FFFFFF"/>
        </w:rPr>
        <w:t>Слабовидящие дети </w:t>
      </w:r>
      <w:r w:rsidRPr="00B35F52">
        <w:rPr>
          <w:shd w:val="clear" w:color="auto" w:fill="FFFFFF"/>
        </w:rPr>
        <w:t>сильно отличаются друг от друга по состоянию зрения, работоспособности, утомляемости и скорости усвоения материала. В значительной степени это обусловлено характером поражения зрения, происхождением дефекта и личными особенностями детей.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rPr>
          <w:shd w:val="clear" w:color="auto" w:fill="FFFFFF"/>
        </w:rPr>
        <w:t>Как правило, для детей с нарушениями зрения характерны повышенная эмоциональная ранимость, обидчивость, конфликтность, напряженность, неспособность к пониманию эмоционального состояния партнера по общению и адекватному самовыражению.</w:t>
      </w:r>
      <w:r w:rsidRPr="00B35F52">
        <w:rPr>
          <w:rStyle w:val="apple-converted-space"/>
          <w:shd w:val="clear" w:color="auto" w:fill="FFFFFF"/>
        </w:rPr>
        <w:t> </w:t>
      </w:r>
      <w:r w:rsidRPr="00B35F52">
        <w:rPr>
          <w:rStyle w:val="a5"/>
          <w:shd w:val="clear" w:color="auto" w:fill="FFFFFF"/>
        </w:rPr>
        <w:t>Поведению детей с нарушениями зрения</w:t>
      </w:r>
      <w:r w:rsidRPr="00B35F52">
        <w:rPr>
          <w:shd w:val="clear" w:color="auto" w:fill="FFFFFF"/>
        </w:rPr>
        <w:t xml:space="preserve"> в большинстве случаев недостает гибкости и спонтанности, отсутствуют, или слабо развиты неречевые формы </w:t>
      </w:r>
      <w:r w:rsidRPr="00B35F52">
        <w:rPr>
          <w:shd w:val="clear" w:color="auto" w:fill="FFFFFF"/>
        </w:rPr>
        <w:lastRenderedPageBreak/>
        <w:t>общения. Для слабовидящих детей характерна большая неуверенность в правильности и качестве выполнения работы, что выражается в более частом обращении за помощью в оценке деятельности к взрослому, переводе оценки в вербальный коммуникативный план. Игры таких детей отличаются меньшей развернутостью по сравнению с играми обычных детей.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rPr>
          <w:b/>
          <w:bCs/>
        </w:rPr>
        <w:t>Дети с тяжелыми нарушениями речи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rPr>
          <w:shd w:val="clear" w:color="auto" w:fill="FFFFFF"/>
        </w:rPr>
        <w:t>Особенности речевого развития детей с тяжелыми нарушениями речи оказывают влияние на формирование личности ребенка, на формирование всех психических процессов. Дети имеют ряд психолого-педагогических особенностей, затрудняющих их социальную адаптацию и требующих целенаправленной коррекции имеющихся нарушений.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rPr>
          <w:shd w:val="clear" w:color="auto" w:fill="FFFFFF"/>
        </w:rPr>
        <w:t xml:space="preserve">Особенности речевой деятельности отражаются на формировании у детей сенсорной, интеллектуальной и аффективно-волевой сфер. Отмечается недостаточная устойчивость внимания, ограниченные возможности его распределения. При относительной сохранности смысловой памяти у детей снижена вербальная память, страдает продуктивность запоминания. У детей низкая </w:t>
      </w:r>
      <w:proofErr w:type="spellStart"/>
      <w:r w:rsidRPr="00B35F52">
        <w:rPr>
          <w:shd w:val="clear" w:color="auto" w:fill="FFFFFF"/>
        </w:rPr>
        <w:t>мнемическая</w:t>
      </w:r>
      <w:proofErr w:type="spellEnd"/>
      <w:r w:rsidRPr="00B35F52">
        <w:rPr>
          <w:shd w:val="clear" w:color="auto" w:fill="FFFFFF"/>
        </w:rPr>
        <w:t xml:space="preserve"> активность может сочетаться с задержкой в формировании других психических процессов. Связь между речевыми нарушениями и другими сторонами психического развития проявляется в специфических особенностях мышления. Обладая полноценными предпосылками для овладения мыслительными операциями, доступными по возрасту, дети отстают в развитии словесно-логического мышления, с трудом овладевают анализом и синтезом, сравнением и обобщением.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rPr>
          <w:b/>
          <w:bCs/>
        </w:rPr>
        <w:t>Дети с соматическими заболеваниями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>Дети с соматическими заболеваниями, не имеющие видимых дефектов, имеющие сохранный интеллект и с первого взгляда ничем не отличающиеся от остальных. У таких детей слабо развита познавательная сфера, отмечается недоразвитие личности, интеллектуальная пассивность, ограниченный объем принятой информации, низкая способность к обобщениям, быстрая потеря интереса к занятиям.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rPr>
          <w:b/>
          <w:bCs/>
        </w:rPr>
        <w:t>Дети с умственной отсталостью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>Среди детей и подростков, имею</w:t>
      </w:r>
      <w:r w:rsidRPr="00B35F52">
        <w:softHyphen/>
        <w:t>щих психическую патологию развития, наиболее многочис</w:t>
      </w:r>
      <w:r w:rsidRPr="00B35F52">
        <w:softHyphen/>
        <w:t>ленную группу составляют умственно отсталые дети. Боль</w:t>
      </w:r>
      <w:r w:rsidRPr="00B35F52">
        <w:softHyphen/>
        <w:t xml:space="preserve">шинство из них — </w:t>
      </w:r>
      <w:proofErr w:type="spellStart"/>
      <w:r w:rsidRPr="00B35F52">
        <w:t>олигофрены</w:t>
      </w:r>
      <w:proofErr w:type="spellEnd"/>
      <w:r w:rsidRPr="00B35F52">
        <w:t>.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>Олигофрения</w:t>
      </w:r>
      <w:r w:rsidRPr="00B35F52">
        <w:rPr>
          <w:rStyle w:val="apple-converted-space"/>
        </w:rPr>
        <w:t> </w:t>
      </w:r>
      <w:r w:rsidRPr="00B35F52">
        <w:t xml:space="preserve">— это форма умственного и психического недоразвития, возникающая в результате поражения ЦНС, и в первую очередь коры головного мозга, в </w:t>
      </w:r>
      <w:proofErr w:type="spellStart"/>
      <w:r w:rsidRPr="00B35F52">
        <w:t>пренатальный</w:t>
      </w:r>
      <w:proofErr w:type="spellEnd"/>
      <w:r w:rsidRPr="00B35F52">
        <w:t xml:space="preserve"> (внутриутробный), натальный (при родах) или постнатальный (на самом раннем этапе прижизненного развития) периоды. По глубине дефекта умственная отсталость при олигофрении традиционно подразделяют на три степени: </w:t>
      </w:r>
      <w:proofErr w:type="spellStart"/>
      <w:r w:rsidRPr="00B35F52">
        <w:t>идиотия</w:t>
      </w:r>
      <w:proofErr w:type="spellEnd"/>
      <w:r w:rsidRPr="00B35F52">
        <w:t xml:space="preserve">, </w:t>
      </w:r>
      <w:proofErr w:type="spellStart"/>
      <w:r w:rsidRPr="00B35F52">
        <w:t>имбецильность</w:t>
      </w:r>
      <w:proofErr w:type="spellEnd"/>
      <w:r w:rsidRPr="00B35F52">
        <w:t xml:space="preserve"> и </w:t>
      </w:r>
      <w:proofErr w:type="spellStart"/>
      <w:r w:rsidRPr="00B35F52">
        <w:t>дебилъностъ</w:t>
      </w:r>
      <w:proofErr w:type="spellEnd"/>
      <w:r w:rsidRPr="00B35F52">
        <w:rPr>
          <w:i/>
          <w:iCs/>
        </w:rPr>
        <w:t>. </w:t>
      </w:r>
      <w:r w:rsidRPr="00B35F52">
        <w:t xml:space="preserve">Дети с умственной отсталостью в стадии </w:t>
      </w:r>
      <w:proofErr w:type="spellStart"/>
      <w:r w:rsidRPr="00B35F52">
        <w:t>идиотии</w:t>
      </w:r>
      <w:proofErr w:type="spellEnd"/>
      <w:r w:rsidRPr="00B35F52">
        <w:t xml:space="preserve"> и </w:t>
      </w:r>
      <w:proofErr w:type="spellStart"/>
      <w:r w:rsidRPr="00B35F52">
        <w:t>имбецильности</w:t>
      </w:r>
      <w:proofErr w:type="spellEnd"/>
      <w:r w:rsidRPr="00B35F52">
        <w:t xml:space="preserve"> в правовом отношении яв</w:t>
      </w:r>
      <w:r w:rsidRPr="00B35F52">
        <w:softHyphen/>
        <w:t>ляются недееспособными и над ними устанавливается опека родителей или замещающих лиц.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>Развитие умственно отсталого ребенка с первых дней жизни отличается от развития нормальных детей. У них отмечают</w:t>
      </w:r>
      <w:r w:rsidRPr="00B35F52">
        <w:softHyphen/>
        <w:t>ся задержки в физическом развитии, общая психологическая инертность, снижен интерес к окружающему миру, заметно недоразвитие артикуляционного аппарата и фонематическо</w:t>
      </w:r>
      <w:r w:rsidRPr="00B35F52">
        <w:softHyphen/>
        <w:t>го слуха. По-иному у них складываются соотношения в раз</w:t>
      </w:r>
      <w:r w:rsidRPr="00B35F52">
        <w:softHyphen/>
        <w:t>витии наглядно-действенного и словесно-логического мышле</w:t>
      </w:r>
      <w:r w:rsidRPr="00B35F52">
        <w:softHyphen/>
        <w:t>ния. Многие умственно отсталые дети начинают говорить только к 4—5 годам. Речь умственно отсталого ребенка не вы</w:t>
      </w:r>
      <w:r w:rsidRPr="00B35F52">
        <w:softHyphen/>
        <w:t>полняет своей основной функции — коммуникативной.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rPr>
          <w:b/>
          <w:bCs/>
        </w:rPr>
        <w:t>Дети с задержкой психического развитии (ЗПР)</w:t>
      </w:r>
    </w:p>
    <w:p w:rsidR="00B35F52" w:rsidRPr="00B35F52" w:rsidRDefault="00B35F52" w:rsidP="00091FE7">
      <w:pPr>
        <w:pStyle w:val="a3"/>
        <w:spacing w:before="0" w:beforeAutospacing="0" w:after="0" w:afterAutospacing="0"/>
        <w:ind w:firstLine="709"/>
        <w:jc w:val="both"/>
      </w:pPr>
      <w:r w:rsidRPr="00B35F52">
        <w:rPr>
          <w:rStyle w:val="a6"/>
        </w:rPr>
        <w:t>Внимание</w:t>
      </w:r>
      <w:r w:rsidRPr="00B35F52">
        <w:t xml:space="preserve"> этих детей характеризуется неустойчивостью, отмечаются периодические его колебания, неравномерная работоспособность. Трудно собрать, сконцентрировать внимание детей, удержать на протяжении той или иной деятельности. </w:t>
      </w:r>
      <w:r w:rsidRPr="00B35F52">
        <w:lastRenderedPageBreak/>
        <w:t>Очевидна недостаточная целенаправленность деятельности, дети действуют импульсивно, часто отвлекаются</w:t>
      </w:r>
    </w:p>
    <w:p w:rsidR="00B35F52" w:rsidRPr="00B35F52" w:rsidRDefault="00B35F52" w:rsidP="00091FE7">
      <w:pPr>
        <w:pStyle w:val="a3"/>
        <w:spacing w:before="0" w:beforeAutospacing="0" w:after="0" w:afterAutospacing="0"/>
        <w:ind w:firstLine="709"/>
        <w:jc w:val="both"/>
      </w:pPr>
      <w:r w:rsidRPr="00B35F52">
        <w:t>Установлено, что многие из детей испытывают трудности и в процессе</w:t>
      </w:r>
      <w:r w:rsidRPr="00B35F52">
        <w:rPr>
          <w:b/>
          <w:bCs/>
        </w:rPr>
        <w:t> </w:t>
      </w:r>
      <w:r w:rsidRPr="00B35F52">
        <w:rPr>
          <w:rStyle w:val="a6"/>
        </w:rPr>
        <w:t>восприятия</w:t>
      </w:r>
      <w:r w:rsidRPr="00B35F52">
        <w:t> (зрительного, слухового, тактильного). Снижена скорость выполнения перцептивных операций.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rPr>
          <w:rStyle w:val="a6"/>
        </w:rPr>
        <w:t>Память</w:t>
      </w:r>
      <w:r w:rsidRPr="00B35F52">
        <w:t> детей с задержкой психического развития также отличается качественным своеобразием. Характерны неточность воспроизведения и быстрая потеря информации. В наибольшей степени страдает вербальная память.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>Значительное своеобразие отмечается в развитии их</w:t>
      </w:r>
      <w:r w:rsidRPr="00B35F52">
        <w:rPr>
          <w:b/>
          <w:bCs/>
        </w:rPr>
        <w:t> </w:t>
      </w:r>
      <w:r w:rsidRPr="00B35F52">
        <w:rPr>
          <w:rStyle w:val="a6"/>
        </w:rPr>
        <w:t>мыслительной деятельности.</w:t>
      </w:r>
      <w:r w:rsidRPr="00B35F52">
        <w:t> Отставание отмечается уже на уровне наглядных форм мышления, возникают трудности в формировании сферы образов-представлений. Исследователи подчеркивают сложность создания целого из частей и выделения частей из целого, трудности в пространственном оперировании образами.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>У детей с ЗПР отмечается выраженная тревожность по отношению к взрослому, от которого они зависят. Такая тревожность имеет тенденцию с возрастом прогрессировать.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 xml:space="preserve">Дети склонны преимущественно к конфликтному или избегающему способу взаимодействия. Дети с ЗПР предпочитают контактировать с детьми более младшего возраста, в силу того, что коллектив сверстников, с которыми они могут контактировать, устанавливать взаимоотношения, вызывает у них тревогу. У них преобладают ситуативно-деловые формы общения, основывающиеся на предметно-практических операциях. У детей с ЗПР, выявлена сниженная потребность в общении. В процессе общения дошкольников с ЗПР на первый план выдвигается недостаточная </w:t>
      </w:r>
      <w:proofErr w:type="spellStart"/>
      <w:r w:rsidRPr="00B35F52">
        <w:t>сформированность</w:t>
      </w:r>
      <w:proofErr w:type="spellEnd"/>
      <w:r w:rsidRPr="00B35F52">
        <w:t xml:space="preserve"> его мотивационной основы. Потребность в игре у этих детей резко снижена.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rPr>
          <w:b/>
          <w:bCs/>
        </w:rPr>
        <w:t>Дети с нарушением опорно-двигательного аппарата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rPr>
          <w:u w:val="single"/>
        </w:rPr>
        <w:t>Детский церебральный паралич</w:t>
      </w:r>
      <w:r w:rsidRPr="00B35F52">
        <w:rPr>
          <w:rStyle w:val="apple-converted-space"/>
        </w:rPr>
        <w:t> </w:t>
      </w:r>
      <w:r w:rsidRPr="00B35F52">
        <w:t xml:space="preserve">– болезнь, развивающаяся вследствие поражения головного мозга – внутриутробно, при родах или в период новорожденности, характеризуется двигательными расстройствами, а также нарушениями </w:t>
      </w:r>
      <w:proofErr w:type="spellStart"/>
      <w:r w:rsidRPr="00B35F52">
        <w:t>психоречевых</w:t>
      </w:r>
      <w:proofErr w:type="spellEnd"/>
      <w:r w:rsidRPr="00B35F52">
        <w:t xml:space="preserve"> функций.</w:t>
      </w:r>
    </w:p>
    <w:p w:rsidR="00B35F52" w:rsidRPr="00B35F52" w:rsidRDefault="00B35F52" w:rsidP="00091FE7">
      <w:pPr>
        <w:pStyle w:val="a3"/>
        <w:spacing w:before="0" w:beforeAutospacing="0" w:after="0" w:afterAutospacing="0"/>
        <w:ind w:firstLine="709"/>
        <w:jc w:val="both"/>
      </w:pPr>
      <w:r w:rsidRPr="00B35F52">
        <w:t>Для большинства детей с ДЦП характерна задержка психического развития по типу так называемого психического инфантилизма. Под психическим инфантилизмом понимается незрелость эмоционально-волевой сферы личности ребенка. Это объясняется замедленным формированием высших структур мозга (лобные отделы головного мозга), связанных с волевой деятельностью. Интеллект ребенка может соответствовать возрастным нормам, при этом эмоциональная сфера остается несформированной.</w:t>
      </w:r>
    </w:p>
    <w:p w:rsidR="00B35F52" w:rsidRPr="00B35F52" w:rsidRDefault="00B35F52" w:rsidP="00091FE7">
      <w:pPr>
        <w:pStyle w:val="a3"/>
        <w:spacing w:before="0" w:beforeAutospacing="0" w:after="0" w:afterAutospacing="0"/>
        <w:ind w:firstLine="709"/>
        <w:jc w:val="both"/>
      </w:pPr>
      <w:r w:rsidRPr="00B35F52">
        <w:t>При психическом инфантилизме отмечаются следующие особенности поведения: в своих действиях дети руководствуются в первую очередь эмоцией удовольствия, они эгоцентричны, не способны продуктивно работать в коллективе, соотносить свои желания с интересами окружающих, во всем их поведении присутствует элемент "детскости". Признаки незрелости эмоционально-волевой сферы могут сохраняться и в старшем школьном возрасте. Они будут проявляться в повышенном интересе к игровой деятельности, высокой внушаемости, неспособности к волевому усилию над собой. Такое поведение часто сопровождается эмоциональной нестабильностью, двигательной расторможенностью, быстрой утомляемостью. Несмотря на перечисленные особенности поведения, эмоционально-волевые нарушения могут проявлять себя по-разному. Это может быть и повышенная возбудимость. Дети этого типа беспокойны, суетливы, раздражительны, склонны к проявлению немотивированной агрессии. Для них характерны резкие перепады настроения: они то, чрезмерно веселы, то вдруг начинают капризничать, кажутся усталыми и раздражительными. 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>Особенности нарушения познавательной деятельности при ДЦП</w:t>
      </w:r>
    </w:p>
    <w:p w:rsidR="00B35F52" w:rsidRPr="00B35F52" w:rsidRDefault="00B35F52" w:rsidP="00091FE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35F52">
        <w:t>Неравномерный характер нарушений отдельных психических функций.</w:t>
      </w:r>
    </w:p>
    <w:p w:rsidR="00B35F52" w:rsidRPr="00B35F52" w:rsidRDefault="00B35F52" w:rsidP="00091FE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35F52">
        <w:lastRenderedPageBreak/>
        <w:t>Выраженность астенических проявлений – повышенная утомляемость, истощаемость всех психических процессов, что также связано с органическим поражением ЦНС.</w:t>
      </w:r>
    </w:p>
    <w:p w:rsidR="00B35F52" w:rsidRPr="00B35F52" w:rsidRDefault="00B35F52" w:rsidP="00091FE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35F52">
        <w:t>Сниженный запас знаний и представлений об окружающем мире. Прежде всего, отмечается недостаточность пространственных и временных представлений.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rPr>
          <w:b/>
          <w:bCs/>
        </w:rPr>
        <w:t>Дети с расстройствами раннего детского аутизма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rPr>
          <w:shd w:val="clear" w:color="auto" w:fill="FFFFFF"/>
        </w:rPr>
        <w:t>Аутизм – нарушение нормального хода мышления под влиянием болезни, психотропных или иных средств, уход человека от реальности в мир фантазий и грез</w:t>
      </w:r>
      <w:r w:rsidRPr="00B35F52">
        <w:rPr>
          <w:rStyle w:val="a5"/>
          <w:shd w:val="clear" w:color="auto" w:fill="FFFFFF"/>
        </w:rPr>
        <w:t>.</w:t>
      </w:r>
      <w:r w:rsidRPr="00B35F52">
        <w:rPr>
          <w:rStyle w:val="apple-converted-space"/>
          <w:i/>
          <w:iCs/>
          <w:shd w:val="clear" w:color="auto" w:fill="FFFFFF"/>
        </w:rPr>
        <w:t> </w:t>
      </w:r>
      <w:r w:rsidRPr="00B35F52">
        <w:rPr>
          <w:shd w:val="clear" w:color="auto" w:fill="FFFFFF"/>
        </w:rPr>
        <w:t>В наиболее яркой форме он обнаруживается у детей дошкольного возраста и у больных шизофренией.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>Основными признаками РДА при всех его клинических вариантах являются: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>- полное отсутствие потребности в контактах с окружающими, или же недостаточная потребность в них;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>- обособленность от окружающего мира;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>- слабость эмоциональной реакции по отношению к близким, даже к матери, возможно, полное безразличие к ним (аффективная блокада);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>- дети, страдающие аутизмом, очень часто чувствительны к слабым раздражителям. Например, они нередко не переносят тиканье часов, шум бытовых приборов, капанье воды из водопроводного крана;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>- однообразное поведение со склонностью к стереотипным, примитивным движениям, например, раскачивание туловищем или головой, подпрыгивание на носках и пр.);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 xml:space="preserve">- речевые нарушения при РДА разнообразны. В более тяжелых формах РДА наблюдается </w:t>
      </w:r>
      <w:proofErr w:type="spellStart"/>
      <w:r w:rsidRPr="00B35F52">
        <w:t>мутизм</w:t>
      </w:r>
      <w:proofErr w:type="spellEnd"/>
      <w:r w:rsidRPr="00B35F52">
        <w:t xml:space="preserve"> (полная утрата речи), у некоторых больных отмечается повышенный </w:t>
      </w:r>
      <w:proofErr w:type="spellStart"/>
      <w:r w:rsidRPr="00B35F52">
        <w:t>вербализм</w:t>
      </w:r>
      <w:proofErr w:type="spellEnd"/>
      <w:r w:rsidRPr="00B35F52">
        <w:t xml:space="preserve"> – ребенок постоянно произносит понравившиеся ему слова или слоги;</w:t>
      </w:r>
    </w:p>
    <w:p w:rsidR="00B35F52" w:rsidRPr="00B35F52" w:rsidRDefault="00B35F52" w:rsidP="00091F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5F52">
        <w:t>- характерным для детей-</w:t>
      </w:r>
      <w:proofErr w:type="spellStart"/>
      <w:r w:rsidRPr="00B35F52">
        <w:t>аутистов</w:t>
      </w:r>
      <w:proofErr w:type="spellEnd"/>
      <w:r w:rsidRPr="00B35F52">
        <w:t xml:space="preserve"> является такое зрительное поведение, при котором проявляется непереносимость взгляда в глаза, «бегающий взгляд» или взгляд мимо.</w:t>
      </w:r>
    </w:p>
    <w:p w:rsidR="00B35F52" w:rsidRPr="00B35F52" w:rsidRDefault="00B35F52" w:rsidP="00091FE7">
      <w:pPr>
        <w:pStyle w:val="a3"/>
        <w:spacing w:before="0" w:beforeAutospacing="0" w:after="0" w:afterAutospacing="0"/>
        <w:ind w:firstLine="709"/>
        <w:jc w:val="both"/>
      </w:pPr>
      <w:r w:rsidRPr="00B35F52">
        <w:t>Сложность и своеобразие психики ребенка с проблемами в развитии требует тщательного методологического подхода к процессу психологической помощи.</w:t>
      </w:r>
    </w:p>
    <w:p w:rsidR="00B35F52" w:rsidRPr="00B35F52" w:rsidRDefault="00B35F52" w:rsidP="00091FE7">
      <w:pPr>
        <w:pStyle w:val="a3"/>
        <w:spacing w:before="0" w:beforeAutospacing="0" w:after="0" w:afterAutospacing="0"/>
        <w:ind w:firstLine="709"/>
        <w:jc w:val="both"/>
      </w:pPr>
      <w:r w:rsidRPr="00B35F52">
        <w:t>Чрезвычайно важен принцип личностного подхода к ребенку с проблемами в развитии. В процессе психологической помощи не учитывается какая-то отдельная функция или изолированное психическое явление, например низкий уровень интеллекта, а личность в целом со всеми ее индивидуальными особенностями.</w:t>
      </w:r>
    </w:p>
    <w:p w:rsidR="00B35F52" w:rsidRPr="00B35F52" w:rsidRDefault="00B35F52" w:rsidP="00091FE7">
      <w:pPr>
        <w:pStyle w:val="a3"/>
        <w:spacing w:before="0" w:beforeAutospacing="0" w:after="0" w:afterAutospacing="0"/>
        <w:ind w:firstLine="709"/>
        <w:jc w:val="both"/>
      </w:pPr>
      <w:r w:rsidRPr="00B35F52">
        <w:br/>
      </w:r>
    </w:p>
    <w:p w:rsidR="00A605BA" w:rsidRDefault="00A605BA" w:rsidP="00091FE7">
      <w:pPr>
        <w:jc w:val="both"/>
      </w:pPr>
      <w:bookmarkStart w:id="0" w:name="_GoBack"/>
      <w:bookmarkEnd w:id="0"/>
    </w:p>
    <w:sectPr w:rsidR="00A6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10803"/>
    <w:multiLevelType w:val="multilevel"/>
    <w:tmpl w:val="F118D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77C47"/>
    <w:multiLevelType w:val="multilevel"/>
    <w:tmpl w:val="FA509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5F52"/>
    <w:rsid w:val="00091FE7"/>
    <w:rsid w:val="00A605BA"/>
    <w:rsid w:val="00B3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8B6F3-2FCB-485F-921A-992BC0C5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5F52"/>
  </w:style>
  <w:style w:type="character" w:styleId="a4">
    <w:name w:val="Hyperlink"/>
    <w:basedOn w:val="a0"/>
    <w:uiPriority w:val="99"/>
    <w:semiHidden/>
    <w:unhideWhenUsed/>
    <w:rsid w:val="00B35F52"/>
    <w:rPr>
      <w:color w:val="0000FF"/>
      <w:u w:val="single"/>
    </w:rPr>
  </w:style>
  <w:style w:type="character" w:styleId="a5">
    <w:name w:val="Emphasis"/>
    <w:basedOn w:val="a0"/>
    <w:uiPriority w:val="20"/>
    <w:qFormat/>
    <w:rsid w:val="00B35F52"/>
    <w:rPr>
      <w:i/>
      <w:iCs/>
    </w:rPr>
  </w:style>
  <w:style w:type="character" w:styleId="a6">
    <w:name w:val="Strong"/>
    <w:basedOn w:val="a0"/>
    <w:uiPriority w:val="22"/>
    <w:qFormat/>
    <w:rsid w:val="00B35F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1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2285</Words>
  <Characters>13027</Characters>
  <Application>Microsoft Office Word</Application>
  <DocSecurity>0</DocSecurity>
  <Lines>108</Lines>
  <Paragraphs>30</Paragraphs>
  <ScaleCrop>false</ScaleCrop>
  <Company>Reanimator Extreme Edition</Company>
  <LinksUpToDate>false</LinksUpToDate>
  <CharactersWithSpaces>15282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Елена Матвеева</cp:lastModifiedBy>
  <cp:revision>3</cp:revision>
  <dcterms:created xsi:type="dcterms:W3CDTF">2015-10-13T14:16:00Z</dcterms:created>
  <dcterms:modified xsi:type="dcterms:W3CDTF">2023-03-01T02:20:00Z</dcterms:modified>
</cp:coreProperties>
</file>